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627" w14:textId="77777777" w:rsidR="00C972DF" w:rsidRDefault="00112430">
      <w:pPr>
        <w:pStyle w:val="Heading1"/>
        <w:spacing w:before="64" w:line="259" w:lineRule="auto"/>
        <w:ind w:left="2203" w:right="2204"/>
        <w:jc w:val="center"/>
      </w:pPr>
      <w:r>
        <w:t>INFRASTRUCTURE</w:t>
      </w:r>
      <w:r>
        <w:rPr>
          <w:spacing w:val="-15"/>
        </w:rPr>
        <w:t xml:space="preserve"> </w:t>
      </w:r>
      <w:r>
        <w:t>ADVISORY</w:t>
      </w:r>
      <w:r>
        <w:rPr>
          <w:spacing w:val="-15"/>
        </w:rPr>
        <w:t xml:space="preserve"> </w:t>
      </w:r>
      <w:r>
        <w:t xml:space="preserve">COMMITTEE THURSDAY, </w:t>
      </w:r>
      <w:r w:rsidR="009E5F75">
        <w:t>MARCH</w:t>
      </w:r>
      <w:r>
        <w:t xml:space="preserve"> 2, 2023 – 3:00 pm</w:t>
      </w:r>
    </w:p>
    <w:p w14:paraId="4C7D3343" w14:textId="77777777" w:rsidR="00C972DF" w:rsidRDefault="00112430">
      <w:pPr>
        <w:spacing w:line="275" w:lineRule="exact"/>
        <w:ind w:left="1685" w:right="1686"/>
        <w:jc w:val="center"/>
        <w:rPr>
          <w:b/>
          <w:sz w:val="24"/>
        </w:rPr>
      </w:pPr>
      <w:r>
        <w:rPr>
          <w:b/>
          <w:sz w:val="24"/>
        </w:rPr>
        <w:t>ARTHUR</w:t>
      </w:r>
      <w:r>
        <w:rPr>
          <w:b/>
          <w:spacing w:val="-6"/>
          <w:sz w:val="24"/>
        </w:rPr>
        <w:t xml:space="preserve"> </w:t>
      </w:r>
      <w:r>
        <w:rPr>
          <w:b/>
          <w:sz w:val="24"/>
        </w:rPr>
        <w:t>CAMPBELL</w:t>
      </w:r>
      <w:r>
        <w:rPr>
          <w:b/>
          <w:spacing w:val="-2"/>
          <w:sz w:val="24"/>
        </w:rPr>
        <w:t xml:space="preserve"> </w:t>
      </w:r>
      <w:r>
        <w:rPr>
          <w:b/>
          <w:sz w:val="24"/>
        </w:rPr>
        <w:t>ROOM</w:t>
      </w:r>
      <w:r>
        <w:rPr>
          <w:b/>
          <w:spacing w:val="-4"/>
          <w:sz w:val="24"/>
        </w:rPr>
        <w:t xml:space="preserve"> </w:t>
      </w:r>
      <w:r>
        <w:rPr>
          <w:b/>
          <w:sz w:val="24"/>
        </w:rPr>
        <w:t>–</w:t>
      </w:r>
      <w:r>
        <w:rPr>
          <w:b/>
          <w:spacing w:val="-2"/>
          <w:sz w:val="24"/>
        </w:rPr>
        <w:t xml:space="preserve"> </w:t>
      </w:r>
      <w:r>
        <w:rPr>
          <w:b/>
          <w:sz w:val="24"/>
        </w:rPr>
        <w:t>MUNICIPAL</w:t>
      </w:r>
      <w:r>
        <w:rPr>
          <w:b/>
          <w:spacing w:val="-2"/>
          <w:sz w:val="24"/>
        </w:rPr>
        <w:t xml:space="preserve"> BUILDING</w:t>
      </w:r>
    </w:p>
    <w:p w14:paraId="7A247D29" w14:textId="77777777" w:rsidR="00C972DF" w:rsidRDefault="00C972DF">
      <w:pPr>
        <w:pStyle w:val="BodyText"/>
        <w:spacing w:before="3"/>
        <w:ind w:firstLine="0"/>
        <w:rPr>
          <w:b/>
          <w:sz w:val="27"/>
        </w:rPr>
      </w:pPr>
    </w:p>
    <w:p w14:paraId="64E27658" w14:textId="7F5B7B3D" w:rsidR="00C972DF" w:rsidRDefault="00112430">
      <w:pPr>
        <w:pStyle w:val="BodyText"/>
        <w:spacing w:before="1" w:line="249" w:lineRule="auto"/>
        <w:ind w:left="825" w:right="630" w:firstLine="0"/>
      </w:pPr>
      <w:r>
        <w:t xml:space="preserve">A meeting of the Infrastructure Advisory Committee was held on Thursday, </w:t>
      </w:r>
      <w:r w:rsidR="009E5F75">
        <w:t>March</w:t>
      </w:r>
      <w:r>
        <w:rPr>
          <w:spacing w:val="-8"/>
        </w:rPr>
        <w:t xml:space="preserve"> </w:t>
      </w:r>
      <w:r>
        <w:t>2,</w:t>
      </w:r>
      <w:r>
        <w:rPr>
          <w:spacing w:val="-3"/>
        </w:rPr>
        <w:t xml:space="preserve"> </w:t>
      </w:r>
      <w:r>
        <w:t>2023,</w:t>
      </w:r>
      <w:r>
        <w:rPr>
          <w:spacing w:val="-3"/>
        </w:rPr>
        <w:t xml:space="preserve"> </w:t>
      </w:r>
      <w:r>
        <w:t>at</w:t>
      </w:r>
      <w:r>
        <w:rPr>
          <w:spacing w:val="-3"/>
        </w:rPr>
        <w:t xml:space="preserve"> </w:t>
      </w:r>
      <w:r>
        <w:t>3:00</w:t>
      </w:r>
      <w:r>
        <w:rPr>
          <w:spacing w:val="-1"/>
        </w:rPr>
        <w:t xml:space="preserve"> </w:t>
      </w:r>
      <w:r>
        <w:t>pm</w:t>
      </w:r>
      <w:r>
        <w:rPr>
          <w:spacing w:val="-3"/>
        </w:rPr>
        <w:t xml:space="preserve"> </w:t>
      </w:r>
      <w:r>
        <w:t>in</w:t>
      </w:r>
      <w:r>
        <w:rPr>
          <w:spacing w:val="-3"/>
        </w:rPr>
        <w:t xml:space="preserve"> </w:t>
      </w:r>
      <w:r>
        <w:t>Arthur</w:t>
      </w:r>
      <w:r>
        <w:rPr>
          <w:spacing w:val="-4"/>
        </w:rPr>
        <w:t xml:space="preserve"> </w:t>
      </w:r>
      <w:r>
        <w:t>Campbell</w:t>
      </w:r>
      <w:r>
        <w:rPr>
          <w:spacing w:val="-3"/>
        </w:rPr>
        <w:t xml:space="preserve"> </w:t>
      </w:r>
      <w:r>
        <w:t>room</w:t>
      </w:r>
      <w:r>
        <w:rPr>
          <w:spacing w:val="-3"/>
        </w:rPr>
        <w:t xml:space="preserve"> </w:t>
      </w:r>
      <w:r>
        <w:t>in</w:t>
      </w:r>
      <w:r>
        <w:rPr>
          <w:spacing w:val="-3"/>
        </w:rPr>
        <w:t xml:space="preserve"> </w:t>
      </w:r>
      <w:r>
        <w:t>the</w:t>
      </w:r>
      <w:r>
        <w:rPr>
          <w:spacing w:val="-4"/>
        </w:rPr>
        <w:t xml:space="preserve"> </w:t>
      </w:r>
      <w:r>
        <w:t>Municipal</w:t>
      </w:r>
      <w:r>
        <w:rPr>
          <w:spacing w:val="-3"/>
        </w:rPr>
        <w:t xml:space="preserve"> </w:t>
      </w:r>
      <w:r>
        <w:t>Building.</w:t>
      </w:r>
    </w:p>
    <w:p w14:paraId="431A33E7" w14:textId="77777777" w:rsidR="00C972DF" w:rsidRDefault="00C972DF">
      <w:pPr>
        <w:pStyle w:val="BodyText"/>
        <w:spacing w:before="8"/>
        <w:ind w:firstLine="0"/>
        <w:rPr>
          <w:sz w:val="26"/>
        </w:rPr>
      </w:pPr>
    </w:p>
    <w:tbl>
      <w:tblPr>
        <w:tblW w:w="0" w:type="auto"/>
        <w:tblInd w:w="797" w:type="dxa"/>
        <w:tblLayout w:type="fixed"/>
        <w:tblCellMar>
          <w:left w:w="0" w:type="dxa"/>
          <w:right w:w="0" w:type="dxa"/>
        </w:tblCellMar>
        <w:tblLook w:val="01E0" w:firstRow="1" w:lastRow="1" w:firstColumn="1" w:lastColumn="1" w:noHBand="0" w:noVBand="0"/>
      </w:tblPr>
      <w:tblGrid>
        <w:gridCol w:w="2661"/>
        <w:gridCol w:w="4372"/>
      </w:tblGrid>
      <w:tr w:rsidR="00C972DF" w14:paraId="7812B38B" w14:textId="77777777">
        <w:trPr>
          <w:trHeight w:val="281"/>
        </w:trPr>
        <w:tc>
          <w:tcPr>
            <w:tcW w:w="2661" w:type="dxa"/>
          </w:tcPr>
          <w:p w14:paraId="5F460D97" w14:textId="77777777" w:rsidR="00C972DF" w:rsidRDefault="00112430">
            <w:pPr>
              <w:pStyle w:val="TableParagraph"/>
              <w:spacing w:line="262" w:lineRule="exact"/>
              <w:ind w:left="50"/>
              <w:rPr>
                <w:sz w:val="24"/>
              </w:rPr>
            </w:pPr>
            <w:r>
              <w:rPr>
                <w:sz w:val="24"/>
              </w:rPr>
              <w:t>MEMBERS</w:t>
            </w:r>
            <w:r>
              <w:rPr>
                <w:spacing w:val="-4"/>
                <w:sz w:val="24"/>
              </w:rPr>
              <w:t xml:space="preserve"> </w:t>
            </w:r>
            <w:r>
              <w:rPr>
                <w:spacing w:val="-2"/>
                <w:sz w:val="24"/>
              </w:rPr>
              <w:t>PRESENT:</w:t>
            </w:r>
          </w:p>
        </w:tc>
        <w:tc>
          <w:tcPr>
            <w:tcW w:w="4372" w:type="dxa"/>
          </w:tcPr>
          <w:p w14:paraId="1D84508B" w14:textId="77777777" w:rsidR="00C972DF" w:rsidRDefault="00112430" w:rsidP="009E5F75">
            <w:pPr>
              <w:pStyle w:val="TableParagraph"/>
              <w:spacing w:line="262" w:lineRule="exact"/>
              <w:rPr>
                <w:sz w:val="24"/>
              </w:rPr>
            </w:pPr>
            <w:r>
              <w:rPr>
                <w:sz w:val="24"/>
              </w:rPr>
              <w:t>Wayne</w:t>
            </w:r>
            <w:r>
              <w:rPr>
                <w:spacing w:val="-3"/>
                <w:sz w:val="24"/>
              </w:rPr>
              <w:t xml:space="preserve"> </w:t>
            </w:r>
            <w:r>
              <w:rPr>
                <w:sz w:val="24"/>
              </w:rPr>
              <w:t>Craig,</w:t>
            </w:r>
            <w:r>
              <w:rPr>
                <w:spacing w:val="-1"/>
                <w:sz w:val="24"/>
              </w:rPr>
              <w:t xml:space="preserve"> </w:t>
            </w:r>
            <w:r>
              <w:rPr>
                <w:sz w:val="24"/>
              </w:rPr>
              <w:t>Chair</w:t>
            </w:r>
            <w:r>
              <w:rPr>
                <w:spacing w:val="-3"/>
                <w:sz w:val="24"/>
              </w:rPr>
              <w:t xml:space="preserve"> </w:t>
            </w:r>
          </w:p>
        </w:tc>
      </w:tr>
      <w:tr w:rsidR="00C972DF" w14:paraId="6138C5D3" w14:textId="77777777">
        <w:trPr>
          <w:trHeight w:val="297"/>
        </w:trPr>
        <w:tc>
          <w:tcPr>
            <w:tcW w:w="2661" w:type="dxa"/>
          </w:tcPr>
          <w:p w14:paraId="007ECD8B" w14:textId="77777777" w:rsidR="00C972DF" w:rsidRDefault="00C972DF">
            <w:pPr>
              <w:pStyle w:val="TableParagraph"/>
              <w:ind w:left="0"/>
            </w:pPr>
          </w:p>
        </w:tc>
        <w:tc>
          <w:tcPr>
            <w:tcW w:w="4372" w:type="dxa"/>
          </w:tcPr>
          <w:p w14:paraId="1B9FEC4B" w14:textId="77777777" w:rsidR="00C972DF" w:rsidRDefault="00112430">
            <w:pPr>
              <w:pStyle w:val="TableParagraph"/>
              <w:spacing w:before="5" w:line="272" w:lineRule="exact"/>
              <w:rPr>
                <w:sz w:val="24"/>
              </w:rPr>
            </w:pPr>
            <w:r>
              <w:rPr>
                <w:sz w:val="24"/>
              </w:rPr>
              <w:t>Vice</w:t>
            </w:r>
            <w:r>
              <w:rPr>
                <w:spacing w:val="-5"/>
                <w:sz w:val="24"/>
              </w:rPr>
              <w:t xml:space="preserve"> </w:t>
            </w:r>
            <w:r>
              <w:rPr>
                <w:sz w:val="24"/>
              </w:rPr>
              <w:t>Mayor</w:t>
            </w:r>
            <w:r>
              <w:rPr>
                <w:spacing w:val="-1"/>
                <w:sz w:val="24"/>
              </w:rPr>
              <w:t xml:space="preserve"> </w:t>
            </w:r>
            <w:r>
              <w:rPr>
                <w:sz w:val="24"/>
              </w:rPr>
              <w:t>Donna</w:t>
            </w:r>
            <w:r>
              <w:rPr>
                <w:spacing w:val="-2"/>
                <w:sz w:val="24"/>
              </w:rPr>
              <w:t xml:space="preserve"> Quetsch</w:t>
            </w:r>
          </w:p>
        </w:tc>
      </w:tr>
      <w:tr w:rsidR="00C972DF" w14:paraId="7BCB054A" w14:textId="77777777">
        <w:trPr>
          <w:trHeight w:val="297"/>
        </w:trPr>
        <w:tc>
          <w:tcPr>
            <w:tcW w:w="2661" w:type="dxa"/>
          </w:tcPr>
          <w:p w14:paraId="5A0A070E" w14:textId="77777777" w:rsidR="00C972DF" w:rsidRDefault="00C972DF">
            <w:pPr>
              <w:pStyle w:val="TableParagraph"/>
              <w:ind w:left="0"/>
            </w:pPr>
          </w:p>
        </w:tc>
        <w:tc>
          <w:tcPr>
            <w:tcW w:w="4372" w:type="dxa"/>
          </w:tcPr>
          <w:p w14:paraId="4DBD8CAF" w14:textId="77777777" w:rsidR="00C972DF" w:rsidRDefault="00112430">
            <w:pPr>
              <w:pStyle w:val="TableParagraph"/>
              <w:spacing w:before="5" w:line="272" w:lineRule="exact"/>
              <w:rPr>
                <w:sz w:val="24"/>
              </w:rPr>
            </w:pPr>
            <w:r>
              <w:rPr>
                <w:sz w:val="24"/>
              </w:rPr>
              <w:t xml:space="preserve">Janet </w:t>
            </w:r>
            <w:r>
              <w:rPr>
                <w:spacing w:val="-2"/>
                <w:sz w:val="24"/>
              </w:rPr>
              <w:t>Woolwine</w:t>
            </w:r>
          </w:p>
        </w:tc>
      </w:tr>
      <w:tr w:rsidR="00C972DF" w14:paraId="5B9DF39E" w14:textId="77777777" w:rsidTr="009E5F75">
        <w:trPr>
          <w:trHeight w:val="330"/>
        </w:trPr>
        <w:tc>
          <w:tcPr>
            <w:tcW w:w="2661" w:type="dxa"/>
          </w:tcPr>
          <w:p w14:paraId="3696E16B" w14:textId="77777777" w:rsidR="00C972DF" w:rsidRDefault="00C972DF">
            <w:pPr>
              <w:pStyle w:val="TableParagraph"/>
              <w:ind w:left="0"/>
            </w:pPr>
          </w:p>
        </w:tc>
        <w:tc>
          <w:tcPr>
            <w:tcW w:w="4372" w:type="dxa"/>
          </w:tcPr>
          <w:p w14:paraId="55529153" w14:textId="77777777" w:rsidR="00C972DF" w:rsidRDefault="009E5F75">
            <w:pPr>
              <w:pStyle w:val="TableParagraph"/>
              <w:spacing w:before="24" w:line="272" w:lineRule="exact"/>
              <w:rPr>
                <w:sz w:val="24"/>
              </w:rPr>
            </w:pPr>
            <w:r>
              <w:rPr>
                <w:sz w:val="24"/>
              </w:rPr>
              <w:t>Michael</w:t>
            </w:r>
            <w:r>
              <w:rPr>
                <w:spacing w:val="-2"/>
                <w:sz w:val="24"/>
              </w:rPr>
              <w:t xml:space="preserve"> </w:t>
            </w:r>
            <w:r>
              <w:rPr>
                <w:sz w:val="24"/>
              </w:rPr>
              <w:t>Surrett,</w:t>
            </w:r>
            <w:r>
              <w:rPr>
                <w:spacing w:val="-2"/>
                <w:sz w:val="24"/>
              </w:rPr>
              <w:t xml:space="preserve"> </w:t>
            </w:r>
            <w:r>
              <w:rPr>
                <w:sz w:val="24"/>
              </w:rPr>
              <w:t>Director of</w:t>
            </w:r>
            <w:r>
              <w:rPr>
                <w:spacing w:val="-3"/>
                <w:sz w:val="24"/>
              </w:rPr>
              <w:t xml:space="preserve"> </w:t>
            </w:r>
            <w:r>
              <w:rPr>
                <w:sz w:val="24"/>
              </w:rPr>
              <w:t>Public</w:t>
            </w:r>
            <w:r>
              <w:rPr>
                <w:spacing w:val="-2"/>
                <w:sz w:val="24"/>
              </w:rPr>
              <w:t xml:space="preserve"> </w:t>
            </w:r>
            <w:r>
              <w:rPr>
                <w:spacing w:val="-4"/>
                <w:sz w:val="24"/>
              </w:rPr>
              <w:t>Works</w:t>
            </w:r>
          </w:p>
        </w:tc>
      </w:tr>
      <w:tr w:rsidR="00C972DF" w14:paraId="7029656F" w14:textId="77777777" w:rsidTr="009E5F75">
        <w:trPr>
          <w:trHeight w:val="267"/>
        </w:trPr>
        <w:tc>
          <w:tcPr>
            <w:tcW w:w="2661" w:type="dxa"/>
          </w:tcPr>
          <w:p w14:paraId="5597E5C4" w14:textId="77777777" w:rsidR="00C972DF" w:rsidRDefault="00C972DF">
            <w:pPr>
              <w:pStyle w:val="TableParagraph"/>
              <w:ind w:left="0"/>
            </w:pPr>
          </w:p>
        </w:tc>
        <w:tc>
          <w:tcPr>
            <w:tcW w:w="4372" w:type="dxa"/>
          </w:tcPr>
          <w:p w14:paraId="3F566339" w14:textId="77777777" w:rsidR="00C972DF" w:rsidRDefault="00C972DF">
            <w:pPr>
              <w:pStyle w:val="TableParagraph"/>
              <w:spacing w:before="5"/>
              <w:rPr>
                <w:sz w:val="24"/>
              </w:rPr>
            </w:pPr>
          </w:p>
        </w:tc>
      </w:tr>
      <w:tr w:rsidR="00C972DF" w14:paraId="74EC205A" w14:textId="77777777" w:rsidTr="00486ACC">
        <w:trPr>
          <w:trHeight w:val="258"/>
        </w:trPr>
        <w:tc>
          <w:tcPr>
            <w:tcW w:w="2661" w:type="dxa"/>
          </w:tcPr>
          <w:p w14:paraId="7F254A75" w14:textId="77777777" w:rsidR="00C972DF" w:rsidRDefault="00112430">
            <w:pPr>
              <w:pStyle w:val="TableParagraph"/>
              <w:spacing w:before="154"/>
              <w:ind w:left="50"/>
              <w:rPr>
                <w:sz w:val="24"/>
              </w:rPr>
            </w:pPr>
            <w:r>
              <w:rPr>
                <w:sz w:val="24"/>
              </w:rPr>
              <w:t>MEMBER(S)</w:t>
            </w:r>
            <w:r>
              <w:rPr>
                <w:spacing w:val="-6"/>
                <w:sz w:val="24"/>
              </w:rPr>
              <w:t xml:space="preserve"> </w:t>
            </w:r>
            <w:r>
              <w:rPr>
                <w:spacing w:val="-2"/>
                <w:sz w:val="24"/>
              </w:rPr>
              <w:t>ABSENT:</w:t>
            </w:r>
          </w:p>
        </w:tc>
        <w:tc>
          <w:tcPr>
            <w:tcW w:w="4372" w:type="dxa"/>
          </w:tcPr>
          <w:p w14:paraId="54A66383" w14:textId="77777777" w:rsidR="00C972DF" w:rsidRDefault="00486ACC">
            <w:pPr>
              <w:pStyle w:val="TableParagraph"/>
              <w:ind w:left="0"/>
            </w:pPr>
            <w:r>
              <w:t>Charlene Thurlick</w:t>
            </w:r>
          </w:p>
          <w:p w14:paraId="0E447FEB" w14:textId="77777777" w:rsidR="00486ACC" w:rsidRDefault="00486ACC">
            <w:pPr>
              <w:pStyle w:val="TableParagraph"/>
              <w:ind w:left="0"/>
            </w:pPr>
            <w:r>
              <w:t xml:space="preserve">Charlie Fugate </w:t>
            </w:r>
          </w:p>
        </w:tc>
      </w:tr>
      <w:tr w:rsidR="00486ACC" w14:paraId="4E1A4ACB" w14:textId="77777777" w:rsidTr="00486ACC">
        <w:trPr>
          <w:trHeight w:val="267"/>
        </w:trPr>
        <w:tc>
          <w:tcPr>
            <w:tcW w:w="2661" w:type="dxa"/>
          </w:tcPr>
          <w:p w14:paraId="21A20F90" w14:textId="77777777" w:rsidR="00486ACC" w:rsidRDefault="00486ACC">
            <w:pPr>
              <w:pStyle w:val="TableParagraph"/>
              <w:spacing w:before="154"/>
              <w:ind w:left="50"/>
              <w:rPr>
                <w:sz w:val="24"/>
              </w:rPr>
            </w:pPr>
            <w:r>
              <w:rPr>
                <w:spacing w:val="-2"/>
                <w:sz w:val="24"/>
              </w:rPr>
              <w:t>STAFF:</w:t>
            </w:r>
          </w:p>
        </w:tc>
        <w:tc>
          <w:tcPr>
            <w:tcW w:w="4372" w:type="dxa"/>
          </w:tcPr>
          <w:p w14:paraId="613BCC52" w14:textId="77777777" w:rsidR="00486ACC" w:rsidRDefault="00486ACC">
            <w:pPr>
              <w:pStyle w:val="TableParagraph"/>
              <w:ind w:left="0"/>
            </w:pPr>
          </w:p>
        </w:tc>
      </w:tr>
      <w:tr w:rsidR="00486ACC" w14:paraId="4783EFF5" w14:textId="77777777" w:rsidTr="00486ACC">
        <w:trPr>
          <w:trHeight w:val="222"/>
        </w:trPr>
        <w:tc>
          <w:tcPr>
            <w:tcW w:w="2661" w:type="dxa"/>
          </w:tcPr>
          <w:p w14:paraId="61B421E4" w14:textId="77777777" w:rsidR="00486ACC" w:rsidRDefault="00486ACC">
            <w:pPr>
              <w:pStyle w:val="TableParagraph"/>
              <w:spacing w:before="154" w:line="272" w:lineRule="exact"/>
              <w:ind w:left="50"/>
              <w:rPr>
                <w:sz w:val="24"/>
              </w:rPr>
            </w:pPr>
          </w:p>
        </w:tc>
        <w:tc>
          <w:tcPr>
            <w:tcW w:w="4372" w:type="dxa"/>
          </w:tcPr>
          <w:p w14:paraId="568500FE" w14:textId="77777777" w:rsidR="00486ACC" w:rsidRDefault="00486ACC" w:rsidP="00486ACC">
            <w:pPr>
              <w:pStyle w:val="TableParagraph"/>
              <w:spacing w:before="154" w:line="272" w:lineRule="exact"/>
              <w:rPr>
                <w:sz w:val="24"/>
              </w:rPr>
            </w:pPr>
            <w:r>
              <w:rPr>
                <w:sz w:val="24"/>
              </w:rPr>
              <w:t>Kevin</w:t>
            </w:r>
            <w:r>
              <w:rPr>
                <w:spacing w:val="-3"/>
                <w:sz w:val="24"/>
              </w:rPr>
              <w:t xml:space="preserve"> </w:t>
            </w:r>
            <w:r>
              <w:rPr>
                <w:sz w:val="24"/>
              </w:rPr>
              <w:t>Worley,</w:t>
            </w:r>
            <w:r>
              <w:rPr>
                <w:spacing w:val="-2"/>
                <w:sz w:val="24"/>
              </w:rPr>
              <w:t xml:space="preserve"> </w:t>
            </w:r>
            <w:r>
              <w:rPr>
                <w:sz w:val="24"/>
              </w:rPr>
              <w:t>Project</w:t>
            </w:r>
            <w:r>
              <w:rPr>
                <w:spacing w:val="-2"/>
                <w:sz w:val="24"/>
              </w:rPr>
              <w:t xml:space="preserve"> Manager</w:t>
            </w:r>
          </w:p>
        </w:tc>
      </w:tr>
      <w:tr w:rsidR="00486ACC" w14:paraId="1DCEE5FC" w14:textId="77777777">
        <w:trPr>
          <w:trHeight w:val="446"/>
        </w:trPr>
        <w:tc>
          <w:tcPr>
            <w:tcW w:w="2661" w:type="dxa"/>
          </w:tcPr>
          <w:p w14:paraId="2B99621F" w14:textId="77777777" w:rsidR="00486ACC" w:rsidRDefault="00486ACC">
            <w:pPr>
              <w:pStyle w:val="TableParagraph"/>
              <w:spacing w:before="154" w:line="272" w:lineRule="exact"/>
              <w:ind w:left="50"/>
              <w:rPr>
                <w:sz w:val="24"/>
              </w:rPr>
            </w:pPr>
          </w:p>
        </w:tc>
        <w:tc>
          <w:tcPr>
            <w:tcW w:w="4372" w:type="dxa"/>
          </w:tcPr>
          <w:p w14:paraId="36560A1E" w14:textId="77777777" w:rsidR="00486ACC" w:rsidRDefault="00486ACC" w:rsidP="00486ACC">
            <w:pPr>
              <w:pStyle w:val="TableParagraph"/>
              <w:spacing w:before="154" w:line="272" w:lineRule="exact"/>
              <w:rPr>
                <w:sz w:val="24"/>
              </w:rPr>
            </w:pPr>
            <w:r>
              <w:rPr>
                <w:sz w:val="24"/>
              </w:rPr>
              <w:t>Nancy</w:t>
            </w:r>
            <w:r>
              <w:rPr>
                <w:spacing w:val="-4"/>
                <w:sz w:val="24"/>
              </w:rPr>
              <w:t xml:space="preserve"> </w:t>
            </w:r>
            <w:r>
              <w:rPr>
                <w:sz w:val="24"/>
              </w:rPr>
              <w:t>Head,</w:t>
            </w:r>
            <w:r>
              <w:rPr>
                <w:spacing w:val="1"/>
                <w:sz w:val="24"/>
              </w:rPr>
              <w:t xml:space="preserve"> </w:t>
            </w:r>
            <w:r>
              <w:rPr>
                <w:sz w:val="24"/>
              </w:rPr>
              <w:t>Secretary</w:t>
            </w:r>
            <w:r>
              <w:rPr>
                <w:spacing w:val="-4"/>
                <w:sz w:val="24"/>
              </w:rPr>
              <w:t xml:space="preserve"> </w:t>
            </w:r>
            <w:r>
              <w:rPr>
                <w:sz w:val="24"/>
              </w:rPr>
              <w:t>of</w:t>
            </w:r>
            <w:r>
              <w:rPr>
                <w:spacing w:val="3"/>
                <w:sz w:val="24"/>
              </w:rPr>
              <w:t xml:space="preserve"> </w:t>
            </w:r>
            <w:r>
              <w:rPr>
                <w:spacing w:val="-5"/>
                <w:sz w:val="24"/>
              </w:rPr>
              <w:t>IAC</w:t>
            </w:r>
          </w:p>
        </w:tc>
      </w:tr>
      <w:tr w:rsidR="00486ACC" w14:paraId="13500121" w14:textId="77777777">
        <w:trPr>
          <w:trHeight w:val="297"/>
        </w:trPr>
        <w:tc>
          <w:tcPr>
            <w:tcW w:w="2661" w:type="dxa"/>
          </w:tcPr>
          <w:p w14:paraId="2559BA28" w14:textId="77777777" w:rsidR="00486ACC" w:rsidRDefault="00486ACC">
            <w:pPr>
              <w:pStyle w:val="TableParagraph"/>
              <w:ind w:left="0"/>
            </w:pPr>
          </w:p>
        </w:tc>
        <w:tc>
          <w:tcPr>
            <w:tcW w:w="4372" w:type="dxa"/>
          </w:tcPr>
          <w:p w14:paraId="7E47608D" w14:textId="77777777" w:rsidR="00486ACC" w:rsidRDefault="00486ACC" w:rsidP="00486ACC">
            <w:pPr>
              <w:pStyle w:val="TableParagraph"/>
              <w:spacing w:before="5" w:line="272" w:lineRule="exact"/>
              <w:rPr>
                <w:sz w:val="24"/>
              </w:rPr>
            </w:pPr>
            <w:r>
              <w:rPr>
                <w:sz w:val="24"/>
              </w:rPr>
              <w:t>Megan</w:t>
            </w:r>
            <w:r>
              <w:rPr>
                <w:spacing w:val="-4"/>
                <w:sz w:val="24"/>
              </w:rPr>
              <w:t xml:space="preserve"> </w:t>
            </w:r>
            <w:r>
              <w:rPr>
                <w:sz w:val="24"/>
              </w:rPr>
              <w:t>Irwin,</w:t>
            </w:r>
            <w:r>
              <w:rPr>
                <w:spacing w:val="-3"/>
                <w:sz w:val="24"/>
              </w:rPr>
              <w:t xml:space="preserve"> </w:t>
            </w:r>
            <w:r>
              <w:rPr>
                <w:sz w:val="24"/>
              </w:rPr>
              <w:t>Contract</w:t>
            </w:r>
            <w:r>
              <w:rPr>
                <w:spacing w:val="-2"/>
                <w:sz w:val="24"/>
              </w:rPr>
              <w:t xml:space="preserve"> Administrator</w:t>
            </w:r>
          </w:p>
        </w:tc>
      </w:tr>
      <w:tr w:rsidR="00486ACC" w14:paraId="61C693F5" w14:textId="77777777">
        <w:trPr>
          <w:trHeight w:val="297"/>
        </w:trPr>
        <w:tc>
          <w:tcPr>
            <w:tcW w:w="2661" w:type="dxa"/>
          </w:tcPr>
          <w:p w14:paraId="7F4804DC" w14:textId="77777777" w:rsidR="00486ACC" w:rsidRDefault="00486ACC">
            <w:pPr>
              <w:pStyle w:val="TableParagraph"/>
              <w:ind w:left="0"/>
            </w:pPr>
          </w:p>
        </w:tc>
        <w:tc>
          <w:tcPr>
            <w:tcW w:w="4372" w:type="dxa"/>
          </w:tcPr>
          <w:p w14:paraId="08EF5CC5" w14:textId="77777777" w:rsidR="00486ACC" w:rsidRDefault="00486ACC" w:rsidP="00486ACC">
            <w:pPr>
              <w:pStyle w:val="TableParagraph"/>
              <w:spacing w:before="5" w:line="272" w:lineRule="exact"/>
              <w:rPr>
                <w:sz w:val="24"/>
              </w:rPr>
            </w:pPr>
            <w:r>
              <w:rPr>
                <w:sz w:val="24"/>
              </w:rPr>
              <w:t>Mike</w:t>
            </w:r>
            <w:r>
              <w:rPr>
                <w:spacing w:val="-3"/>
                <w:sz w:val="24"/>
              </w:rPr>
              <w:t xml:space="preserve"> </w:t>
            </w:r>
            <w:r>
              <w:rPr>
                <w:sz w:val="24"/>
              </w:rPr>
              <w:t>Cochran,</w:t>
            </w:r>
            <w:r>
              <w:rPr>
                <w:spacing w:val="-2"/>
                <w:sz w:val="24"/>
              </w:rPr>
              <w:t xml:space="preserve"> </w:t>
            </w:r>
            <w:r>
              <w:rPr>
                <w:sz w:val="24"/>
              </w:rPr>
              <w:t>Town</w:t>
            </w:r>
            <w:r>
              <w:rPr>
                <w:spacing w:val="-1"/>
                <w:sz w:val="24"/>
              </w:rPr>
              <w:t xml:space="preserve"> </w:t>
            </w:r>
            <w:r>
              <w:rPr>
                <w:spacing w:val="-2"/>
                <w:sz w:val="24"/>
              </w:rPr>
              <w:t>Manager</w:t>
            </w:r>
          </w:p>
        </w:tc>
      </w:tr>
      <w:tr w:rsidR="00486ACC" w14:paraId="0C189E96" w14:textId="77777777">
        <w:trPr>
          <w:trHeight w:val="297"/>
        </w:trPr>
        <w:tc>
          <w:tcPr>
            <w:tcW w:w="2661" w:type="dxa"/>
          </w:tcPr>
          <w:p w14:paraId="1A270628" w14:textId="77777777" w:rsidR="00486ACC" w:rsidRDefault="00486ACC">
            <w:pPr>
              <w:pStyle w:val="TableParagraph"/>
              <w:ind w:left="0"/>
            </w:pPr>
          </w:p>
        </w:tc>
        <w:tc>
          <w:tcPr>
            <w:tcW w:w="4372" w:type="dxa"/>
          </w:tcPr>
          <w:p w14:paraId="6623F270" w14:textId="77777777" w:rsidR="00486ACC" w:rsidRDefault="00486ACC" w:rsidP="00486ACC">
            <w:pPr>
              <w:pStyle w:val="TableParagraph"/>
              <w:spacing w:before="5" w:line="272" w:lineRule="exact"/>
              <w:rPr>
                <w:sz w:val="24"/>
              </w:rPr>
            </w:pPr>
            <w:r>
              <w:rPr>
                <w:sz w:val="24"/>
              </w:rPr>
              <w:t>Mayana</w:t>
            </w:r>
            <w:r>
              <w:rPr>
                <w:spacing w:val="-4"/>
                <w:sz w:val="24"/>
              </w:rPr>
              <w:t xml:space="preserve"> </w:t>
            </w:r>
            <w:r>
              <w:rPr>
                <w:sz w:val="24"/>
              </w:rPr>
              <w:t>Rice, Assistant</w:t>
            </w:r>
            <w:r>
              <w:rPr>
                <w:spacing w:val="-2"/>
                <w:sz w:val="24"/>
              </w:rPr>
              <w:t xml:space="preserve"> </w:t>
            </w:r>
            <w:r>
              <w:rPr>
                <w:sz w:val="24"/>
              </w:rPr>
              <w:t>Town</w:t>
            </w:r>
            <w:r>
              <w:rPr>
                <w:spacing w:val="-2"/>
                <w:sz w:val="24"/>
              </w:rPr>
              <w:t xml:space="preserve"> Manager</w:t>
            </w:r>
          </w:p>
        </w:tc>
      </w:tr>
      <w:tr w:rsidR="00486ACC" w14:paraId="028DF31C" w14:textId="77777777">
        <w:trPr>
          <w:trHeight w:val="281"/>
        </w:trPr>
        <w:tc>
          <w:tcPr>
            <w:tcW w:w="2661" w:type="dxa"/>
          </w:tcPr>
          <w:p w14:paraId="2788A98D" w14:textId="77777777" w:rsidR="00486ACC" w:rsidRDefault="00486ACC">
            <w:pPr>
              <w:pStyle w:val="TableParagraph"/>
              <w:ind w:left="0"/>
              <w:rPr>
                <w:sz w:val="20"/>
              </w:rPr>
            </w:pPr>
          </w:p>
        </w:tc>
        <w:tc>
          <w:tcPr>
            <w:tcW w:w="4372" w:type="dxa"/>
          </w:tcPr>
          <w:p w14:paraId="40DD3D85" w14:textId="77777777" w:rsidR="00486ACC" w:rsidRDefault="00486ACC" w:rsidP="00486ACC">
            <w:pPr>
              <w:pStyle w:val="TableParagraph"/>
              <w:spacing w:before="5" w:line="256" w:lineRule="exact"/>
              <w:rPr>
                <w:sz w:val="24"/>
              </w:rPr>
            </w:pPr>
            <w:r>
              <w:rPr>
                <w:sz w:val="24"/>
              </w:rPr>
              <w:t>Chris Pritt, Project Manager Woodard &amp; Curran</w:t>
            </w:r>
          </w:p>
        </w:tc>
      </w:tr>
    </w:tbl>
    <w:p w14:paraId="1AB419D8" w14:textId="77777777" w:rsidR="00C972DF" w:rsidRDefault="00C972DF">
      <w:pPr>
        <w:pStyle w:val="BodyText"/>
        <w:spacing w:before="5"/>
        <w:ind w:firstLine="0"/>
        <w:rPr>
          <w:sz w:val="28"/>
        </w:rPr>
      </w:pPr>
    </w:p>
    <w:p w14:paraId="0A502E71" w14:textId="77777777" w:rsidR="00C972DF" w:rsidRPr="003D4200" w:rsidRDefault="00112430">
      <w:pPr>
        <w:pStyle w:val="ListParagraph"/>
        <w:numPr>
          <w:ilvl w:val="0"/>
          <w:numId w:val="8"/>
        </w:numPr>
        <w:tabs>
          <w:tab w:val="left" w:pos="840"/>
        </w:tabs>
        <w:rPr>
          <w:b/>
          <w:sz w:val="24"/>
        </w:rPr>
      </w:pPr>
      <w:r w:rsidRPr="003D4200">
        <w:rPr>
          <w:b/>
          <w:sz w:val="24"/>
        </w:rPr>
        <w:t>Call</w:t>
      </w:r>
      <w:r w:rsidRPr="003D4200">
        <w:rPr>
          <w:b/>
          <w:spacing w:val="-3"/>
          <w:sz w:val="24"/>
        </w:rPr>
        <w:t xml:space="preserve"> </w:t>
      </w:r>
      <w:r w:rsidRPr="003D4200">
        <w:rPr>
          <w:b/>
          <w:sz w:val="24"/>
        </w:rPr>
        <w:t>to</w:t>
      </w:r>
      <w:r w:rsidRPr="003D4200">
        <w:rPr>
          <w:b/>
          <w:spacing w:val="-1"/>
          <w:sz w:val="24"/>
        </w:rPr>
        <w:t xml:space="preserve"> </w:t>
      </w:r>
      <w:r w:rsidRPr="003D4200">
        <w:rPr>
          <w:b/>
          <w:sz w:val="24"/>
        </w:rPr>
        <w:t>Order:</w:t>
      </w:r>
      <w:r w:rsidR="00486ACC" w:rsidRPr="003D4200">
        <w:rPr>
          <w:b/>
          <w:sz w:val="24"/>
        </w:rPr>
        <w:t xml:space="preserve"> Mr. Wayne Craig, Chairman</w:t>
      </w:r>
      <w:r w:rsidR="002D4AB4" w:rsidRPr="003D4200">
        <w:rPr>
          <w:b/>
          <w:spacing w:val="58"/>
          <w:sz w:val="24"/>
        </w:rPr>
        <w:t xml:space="preserve"> </w:t>
      </w:r>
    </w:p>
    <w:p w14:paraId="41126DA8" w14:textId="77777777" w:rsidR="00C972DF" w:rsidRPr="003D4200" w:rsidRDefault="00C972DF">
      <w:pPr>
        <w:pStyle w:val="BodyText"/>
        <w:spacing w:before="8"/>
        <w:ind w:firstLine="0"/>
        <w:rPr>
          <w:b/>
          <w:sz w:val="25"/>
        </w:rPr>
      </w:pPr>
    </w:p>
    <w:p w14:paraId="7B05A03E" w14:textId="77777777" w:rsidR="00C972DF" w:rsidRPr="003D4200" w:rsidRDefault="00112430">
      <w:pPr>
        <w:pStyle w:val="ListParagraph"/>
        <w:numPr>
          <w:ilvl w:val="0"/>
          <w:numId w:val="8"/>
        </w:numPr>
        <w:tabs>
          <w:tab w:val="left" w:pos="840"/>
        </w:tabs>
        <w:rPr>
          <w:b/>
          <w:sz w:val="24"/>
        </w:rPr>
      </w:pPr>
      <w:r w:rsidRPr="003D4200">
        <w:rPr>
          <w:b/>
          <w:sz w:val="24"/>
        </w:rPr>
        <w:t>Approval</w:t>
      </w:r>
      <w:r w:rsidRPr="003D4200">
        <w:rPr>
          <w:b/>
          <w:spacing w:val="-2"/>
          <w:sz w:val="24"/>
        </w:rPr>
        <w:t xml:space="preserve"> </w:t>
      </w:r>
      <w:r w:rsidRPr="003D4200">
        <w:rPr>
          <w:b/>
          <w:sz w:val="24"/>
        </w:rPr>
        <w:t>of</w:t>
      </w:r>
      <w:r w:rsidRPr="003D4200">
        <w:rPr>
          <w:b/>
          <w:spacing w:val="-2"/>
          <w:sz w:val="24"/>
        </w:rPr>
        <w:t xml:space="preserve"> minutes:</w:t>
      </w:r>
    </w:p>
    <w:p w14:paraId="21E15F0A" w14:textId="77777777" w:rsidR="00C972DF" w:rsidRDefault="00C972DF">
      <w:pPr>
        <w:pStyle w:val="BodyText"/>
        <w:spacing w:before="10"/>
        <w:ind w:firstLine="0"/>
        <w:rPr>
          <w:sz w:val="25"/>
        </w:rPr>
      </w:pPr>
    </w:p>
    <w:p w14:paraId="5E07C77E" w14:textId="77777777" w:rsidR="00C972DF" w:rsidRDefault="00486ACC">
      <w:pPr>
        <w:pStyle w:val="ListParagraph"/>
        <w:numPr>
          <w:ilvl w:val="1"/>
          <w:numId w:val="8"/>
        </w:numPr>
        <w:tabs>
          <w:tab w:val="left" w:pos="1559"/>
          <w:tab w:val="left" w:pos="1560"/>
        </w:tabs>
        <w:rPr>
          <w:sz w:val="24"/>
        </w:rPr>
      </w:pPr>
      <w:r>
        <w:rPr>
          <w:sz w:val="24"/>
        </w:rPr>
        <w:t>February 2, 2023</w:t>
      </w:r>
      <w:r w:rsidR="00112430">
        <w:rPr>
          <w:spacing w:val="-2"/>
          <w:sz w:val="24"/>
        </w:rPr>
        <w:t>Meeting</w:t>
      </w:r>
    </w:p>
    <w:p w14:paraId="6B7D03D6" w14:textId="77777777" w:rsidR="00C972DF" w:rsidRDefault="00C972DF">
      <w:pPr>
        <w:pStyle w:val="BodyText"/>
        <w:ind w:firstLine="0"/>
        <w:rPr>
          <w:sz w:val="27"/>
        </w:rPr>
      </w:pPr>
    </w:p>
    <w:p w14:paraId="36092B7E" w14:textId="77777777" w:rsidR="00C972DF" w:rsidRDefault="00112430">
      <w:pPr>
        <w:pStyle w:val="Heading1"/>
        <w:spacing w:before="1" w:line="252" w:lineRule="auto"/>
        <w:ind w:left="830" w:right="630"/>
        <w:jc w:val="left"/>
      </w:pPr>
      <w:r>
        <w:t>On</w:t>
      </w:r>
      <w:r>
        <w:rPr>
          <w:spacing w:val="-4"/>
        </w:rPr>
        <w:t xml:space="preserve"> </w:t>
      </w:r>
      <w:r>
        <w:t>motion</w:t>
      </w:r>
      <w:r>
        <w:rPr>
          <w:spacing w:val="-4"/>
        </w:rPr>
        <w:t xml:space="preserve"> </w:t>
      </w:r>
      <w:r>
        <w:t>of</w:t>
      </w:r>
      <w:r>
        <w:rPr>
          <w:spacing w:val="-3"/>
        </w:rPr>
        <w:t xml:space="preserve"> </w:t>
      </w:r>
      <w:r w:rsidR="00486ACC">
        <w:rPr>
          <w:spacing w:val="-3"/>
        </w:rPr>
        <w:t>Mr</w:t>
      </w:r>
      <w:r w:rsidR="00486ACC">
        <w:t>.</w:t>
      </w:r>
      <w:r>
        <w:rPr>
          <w:spacing w:val="-4"/>
        </w:rPr>
        <w:t xml:space="preserve"> </w:t>
      </w:r>
      <w:r w:rsidR="00486ACC">
        <w:rPr>
          <w:spacing w:val="-4"/>
        </w:rPr>
        <w:t>Michael Surrett</w:t>
      </w:r>
      <w:r>
        <w:t>,</w:t>
      </w:r>
      <w:r>
        <w:rPr>
          <w:spacing w:val="-4"/>
        </w:rPr>
        <w:t xml:space="preserve"> </w:t>
      </w:r>
      <w:r>
        <w:t>seconded</w:t>
      </w:r>
      <w:r>
        <w:rPr>
          <w:spacing w:val="-6"/>
        </w:rPr>
        <w:t xml:space="preserve"> </w:t>
      </w:r>
      <w:r>
        <w:t>by</w:t>
      </w:r>
      <w:r>
        <w:rPr>
          <w:spacing w:val="-4"/>
        </w:rPr>
        <w:t xml:space="preserve"> </w:t>
      </w:r>
      <w:r w:rsidR="00486ACC">
        <w:rPr>
          <w:spacing w:val="-4"/>
        </w:rPr>
        <w:t>Vice Mayor Donna Quetsch,</w:t>
      </w:r>
      <w:r>
        <w:t xml:space="preserve"> approved the </w:t>
      </w:r>
      <w:r w:rsidR="00486ACC">
        <w:t>February 2</w:t>
      </w:r>
      <w:r>
        <w:t>, 2022 minutes were approved as submitted.</w:t>
      </w:r>
    </w:p>
    <w:p w14:paraId="18D65944" w14:textId="77777777" w:rsidR="00C972DF" w:rsidRDefault="00C972DF">
      <w:pPr>
        <w:pStyle w:val="BodyText"/>
        <w:spacing w:before="2"/>
        <w:ind w:firstLine="0"/>
        <w:rPr>
          <w:b/>
          <w:sz w:val="26"/>
        </w:rPr>
      </w:pPr>
    </w:p>
    <w:p w14:paraId="722B4D08" w14:textId="77777777" w:rsidR="00C972DF" w:rsidRDefault="00112430">
      <w:pPr>
        <w:ind w:left="830"/>
        <w:rPr>
          <w:b/>
          <w:sz w:val="24"/>
        </w:rPr>
      </w:pPr>
      <w:r>
        <w:rPr>
          <w:b/>
          <w:sz w:val="24"/>
        </w:rPr>
        <w:t>Minutes</w:t>
      </w:r>
      <w:r>
        <w:rPr>
          <w:b/>
          <w:spacing w:val="-3"/>
          <w:sz w:val="24"/>
        </w:rPr>
        <w:t xml:space="preserve"> </w:t>
      </w:r>
      <w:r>
        <w:rPr>
          <w:b/>
          <w:sz w:val="24"/>
        </w:rPr>
        <w:t>were</w:t>
      </w:r>
      <w:r>
        <w:rPr>
          <w:b/>
          <w:spacing w:val="-2"/>
          <w:sz w:val="24"/>
        </w:rPr>
        <w:t xml:space="preserve"> </w:t>
      </w:r>
      <w:r>
        <w:rPr>
          <w:b/>
          <w:sz w:val="24"/>
        </w:rPr>
        <w:t>approved</w:t>
      </w:r>
      <w:r>
        <w:rPr>
          <w:b/>
          <w:spacing w:val="-2"/>
          <w:sz w:val="24"/>
        </w:rPr>
        <w:t xml:space="preserve"> unanimously.</w:t>
      </w:r>
    </w:p>
    <w:p w14:paraId="0237291E" w14:textId="77777777" w:rsidR="00C972DF" w:rsidRDefault="00C972DF">
      <w:pPr>
        <w:pStyle w:val="BodyText"/>
        <w:spacing w:before="10"/>
        <w:ind w:firstLine="0"/>
        <w:rPr>
          <w:b/>
          <w:sz w:val="26"/>
        </w:rPr>
      </w:pPr>
    </w:p>
    <w:p w14:paraId="19310518" w14:textId="77777777" w:rsidR="00C972DF" w:rsidRPr="003D4200" w:rsidRDefault="00112430">
      <w:pPr>
        <w:pStyle w:val="ListParagraph"/>
        <w:numPr>
          <w:ilvl w:val="0"/>
          <w:numId w:val="8"/>
        </w:numPr>
        <w:tabs>
          <w:tab w:val="left" w:pos="840"/>
        </w:tabs>
        <w:spacing w:line="252" w:lineRule="auto"/>
        <w:ind w:left="839" w:right="854"/>
        <w:rPr>
          <w:rFonts w:ascii="Calibri"/>
          <w:b/>
          <w:i/>
        </w:rPr>
      </w:pPr>
      <w:r w:rsidRPr="003D4200">
        <w:rPr>
          <w:rFonts w:ascii="Calibri"/>
          <w:b/>
        </w:rPr>
        <w:t>Opening</w:t>
      </w:r>
      <w:r w:rsidRPr="003D4200">
        <w:rPr>
          <w:rFonts w:ascii="Calibri"/>
          <w:b/>
          <w:spacing w:val="-5"/>
        </w:rPr>
        <w:t xml:space="preserve"> </w:t>
      </w:r>
      <w:r w:rsidRPr="003D4200">
        <w:rPr>
          <w:rFonts w:ascii="Calibri"/>
          <w:b/>
        </w:rPr>
        <w:t>comments</w:t>
      </w:r>
      <w:r w:rsidRPr="003D4200">
        <w:rPr>
          <w:rFonts w:ascii="Calibri"/>
          <w:b/>
          <w:spacing w:val="-6"/>
        </w:rPr>
        <w:t xml:space="preserve"> </w:t>
      </w:r>
      <w:r w:rsidRPr="003D4200">
        <w:rPr>
          <w:rFonts w:ascii="Calibri"/>
          <w:b/>
        </w:rPr>
        <w:t>to</w:t>
      </w:r>
      <w:r w:rsidRPr="003D4200">
        <w:rPr>
          <w:rFonts w:ascii="Calibri"/>
          <w:b/>
          <w:spacing w:val="-3"/>
        </w:rPr>
        <w:t xml:space="preserve"> </w:t>
      </w:r>
      <w:r w:rsidRPr="003D4200">
        <w:rPr>
          <w:rFonts w:ascii="Calibri"/>
          <w:b/>
        </w:rPr>
        <w:t>the</w:t>
      </w:r>
      <w:r w:rsidRPr="003D4200">
        <w:rPr>
          <w:rFonts w:ascii="Calibri"/>
          <w:b/>
          <w:spacing w:val="-6"/>
        </w:rPr>
        <w:t xml:space="preserve"> </w:t>
      </w:r>
      <w:r w:rsidRPr="003D4200">
        <w:rPr>
          <w:rFonts w:ascii="Calibri"/>
          <w:b/>
        </w:rPr>
        <w:t>Infrastructure</w:t>
      </w:r>
      <w:r w:rsidRPr="003D4200">
        <w:rPr>
          <w:rFonts w:ascii="Calibri"/>
          <w:b/>
          <w:spacing w:val="-3"/>
        </w:rPr>
        <w:t xml:space="preserve"> </w:t>
      </w:r>
      <w:r w:rsidRPr="003D4200">
        <w:rPr>
          <w:rFonts w:ascii="Calibri"/>
          <w:b/>
        </w:rPr>
        <w:t>Advisory</w:t>
      </w:r>
      <w:r w:rsidRPr="003D4200">
        <w:rPr>
          <w:rFonts w:ascii="Calibri"/>
          <w:b/>
          <w:spacing w:val="-3"/>
        </w:rPr>
        <w:t xml:space="preserve"> </w:t>
      </w:r>
      <w:r w:rsidRPr="003D4200">
        <w:rPr>
          <w:rFonts w:ascii="Calibri"/>
          <w:b/>
        </w:rPr>
        <w:t>Committee-</w:t>
      </w:r>
      <w:r w:rsidRPr="003D4200">
        <w:rPr>
          <w:rFonts w:ascii="Calibri"/>
          <w:b/>
          <w:spacing w:val="-4"/>
        </w:rPr>
        <w:t xml:space="preserve"> </w:t>
      </w:r>
      <w:r w:rsidRPr="003D4200">
        <w:rPr>
          <w:rFonts w:ascii="Calibri"/>
          <w:b/>
          <w:i/>
        </w:rPr>
        <w:t>Wayne</w:t>
      </w:r>
      <w:r w:rsidRPr="003D4200">
        <w:rPr>
          <w:rFonts w:ascii="Calibri"/>
          <w:b/>
          <w:i/>
          <w:spacing w:val="-7"/>
        </w:rPr>
        <w:t xml:space="preserve"> </w:t>
      </w:r>
      <w:r w:rsidRPr="003D4200">
        <w:rPr>
          <w:rFonts w:ascii="Calibri"/>
          <w:b/>
          <w:i/>
        </w:rPr>
        <w:t>Craig,</w:t>
      </w:r>
      <w:r w:rsidRPr="003D4200">
        <w:rPr>
          <w:rFonts w:ascii="Calibri"/>
          <w:b/>
          <w:i/>
          <w:spacing w:val="-3"/>
        </w:rPr>
        <w:t xml:space="preserve"> </w:t>
      </w:r>
      <w:r w:rsidRPr="003D4200">
        <w:rPr>
          <w:rFonts w:ascii="Calibri"/>
          <w:b/>
          <w:i/>
        </w:rPr>
        <w:t xml:space="preserve">Committee </w:t>
      </w:r>
      <w:r w:rsidRPr="003D4200">
        <w:rPr>
          <w:rFonts w:ascii="Calibri"/>
          <w:b/>
          <w:i/>
          <w:spacing w:val="-2"/>
        </w:rPr>
        <w:t>Chairman</w:t>
      </w:r>
    </w:p>
    <w:p w14:paraId="089D2F1C" w14:textId="77777777" w:rsidR="00C12104" w:rsidRPr="004E3B76" w:rsidRDefault="00083E52" w:rsidP="00083E52">
      <w:pPr>
        <w:pStyle w:val="ListParagraph"/>
        <w:numPr>
          <w:ilvl w:val="1"/>
          <w:numId w:val="8"/>
        </w:numPr>
        <w:tabs>
          <w:tab w:val="left" w:pos="840"/>
        </w:tabs>
        <w:spacing w:line="252" w:lineRule="auto"/>
        <w:ind w:right="854"/>
      </w:pPr>
      <w:r w:rsidRPr="004E3B76">
        <w:rPr>
          <w:spacing w:val="-2"/>
        </w:rPr>
        <w:t xml:space="preserve">Mention was made that the infrastructure projects were moving slower than expected.   Therefore, the concern for council appointed </w:t>
      </w:r>
      <w:r w:rsidR="00C12104" w:rsidRPr="004E3B76">
        <w:rPr>
          <w:spacing w:val="-2"/>
        </w:rPr>
        <w:t>money</w:t>
      </w:r>
      <w:r w:rsidRPr="004E3B76">
        <w:rPr>
          <w:spacing w:val="-2"/>
        </w:rPr>
        <w:t xml:space="preserve"> </w:t>
      </w:r>
      <w:r w:rsidR="00C12104" w:rsidRPr="004E3B76">
        <w:rPr>
          <w:spacing w:val="-2"/>
        </w:rPr>
        <w:t xml:space="preserve">for the </w:t>
      </w:r>
      <w:r w:rsidRPr="004E3B76">
        <w:rPr>
          <w:spacing w:val="-2"/>
        </w:rPr>
        <w:t>projects</w:t>
      </w:r>
      <w:r w:rsidR="00C12104" w:rsidRPr="004E3B76">
        <w:rPr>
          <w:spacing w:val="-2"/>
        </w:rPr>
        <w:t xml:space="preserve">.   A </w:t>
      </w:r>
      <w:r w:rsidRPr="004E3B76">
        <w:rPr>
          <w:spacing w:val="-2"/>
        </w:rPr>
        <w:t>worry as to the funds still being available</w:t>
      </w:r>
      <w:r w:rsidR="00C12104" w:rsidRPr="004E3B76">
        <w:rPr>
          <w:spacing w:val="-2"/>
        </w:rPr>
        <w:t xml:space="preserve"> for these</w:t>
      </w:r>
      <w:r w:rsidRPr="004E3B76">
        <w:rPr>
          <w:spacing w:val="-2"/>
        </w:rPr>
        <w:t xml:space="preserve"> projects.   The concern was more of not the money being available, but if there were going to be enough funds available</w:t>
      </w:r>
      <w:r w:rsidR="00C12104" w:rsidRPr="004E3B76">
        <w:rPr>
          <w:spacing w:val="-2"/>
        </w:rPr>
        <w:t xml:space="preserve"> to complete them</w:t>
      </w:r>
      <w:r w:rsidRPr="004E3B76">
        <w:rPr>
          <w:spacing w:val="-2"/>
        </w:rPr>
        <w:t xml:space="preserve">.    </w:t>
      </w:r>
    </w:p>
    <w:p w14:paraId="1124F0EF" w14:textId="77777777" w:rsidR="00083E52" w:rsidRPr="004E3B76" w:rsidRDefault="00083E52" w:rsidP="00083E52">
      <w:pPr>
        <w:pStyle w:val="ListParagraph"/>
        <w:numPr>
          <w:ilvl w:val="1"/>
          <w:numId w:val="8"/>
        </w:numPr>
        <w:tabs>
          <w:tab w:val="left" w:pos="840"/>
        </w:tabs>
        <w:spacing w:line="252" w:lineRule="auto"/>
        <w:ind w:right="854"/>
      </w:pPr>
      <w:r w:rsidRPr="004E3B76">
        <w:rPr>
          <w:spacing w:val="-2"/>
        </w:rPr>
        <w:t xml:space="preserve"> </w:t>
      </w:r>
      <w:r w:rsidR="00C12104" w:rsidRPr="004E3B76">
        <w:rPr>
          <w:spacing w:val="-2"/>
        </w:rPr>
        <w:t xml:space="preserve">At this time, it appears we will be moving forward with two of the three projects.   We will not be moving forward with the Green Spring Rd project at this time.   </w:t>
      </w:r>
    </w:p>
    <w:p w14:paraId="513BB74C" w14:textId="77777777" w:rsidR="003D4200" w:rsidRPr="003D4200" w:rsidRDefault="003D4200" w:rsidP="003D4200">
      <w:pPr>
        <w:tabs>
          <w:tab w:val="left" w:pos="840"/>
        </w:tabs>
        <w:spacing w:line="252" w:lineRule="auto"/>
        <w:ind w:right="854"/>
        <w:rPr>
          <w:rFonts w:ascii="Calibri"/>
          <w:b/>
          <w:i/>
        </w:rPr>
      </w:pPr>
    </w:p>
    <w:p w14:paraId="7AF3BA78" w14:textId="77777777" w:rsidR="003D4200" w:rsidRDefault="003D4200" w:rsidP="003D4200">
      <w:pPr>
        <w:tabs>
          <w:tab w:val="left" w:pos="840"/>
        </w:tabs>
        <w:spacing w:line="252" w:lineRule="auto"/>
        <w:ind w:right="854"/>
        <w:rPr>
          <w:rFonts w:ascii="Calibri"/>
          <w:b/>
          <w:i/>
        </w:rPr>
      </w:pPr>
    </w:p>
    <w:p w14:paraId="734581F4" w14:textId="77777777" w:rsidR="003D4200" w:rsidRPr="003D4200" w:rsidRDefault="003D4200" w:rsidP="003D4200">
      <w:pPr>
        <w:tabs>
          <w:tab w:val="left" w:pos="840"/>
        </w:tabs>
        <w:spacing w:line="252" w:lineRule="auto"/>
        <w:ind w:right="854"/>
        <w:rPr>
          <w:rFonts w:ascii="Calibri"/>
          <w:b/>
          <w:i/>
        </w:rPr>
      </w:pPr>
    </w:p>
    <w:p w14:paraId="4C97714A" w14:textId="77777777" w:rsidR="00C972DF" w:rsidRDefault="003D4200" w:rsidP="003D4200">
      <w:pPr>
        <w:pStyle w:val="BodyText"/>
        <w:numPr>
          <w:ilvl w:val="0"/>
          <w:numId w:val="8"/>
        </w:numPr>
        <w:spacing w:before="2"/>
        <w:rPr>
          <w:sz w:val="26"/>
        </w:rPr>
      </w:pPr>
      <w:r w:rsidRPr="003D4200">
        <w:rPr>
          <w:b/>
          <w:sz w:val="26"/>
        </w:rPr>
        <w:t>FY24 Capital Improvement Submissions – Michael Surrett, Director Public Works</w:t>
      </w:r>
      <w:r>
        <w:rPr>
          <w:sz w:val="26"/>
        </w:rPr>
        <w:t xml:space="preserve">. </w:t>
      </w:r>
    </w:p>
    <w:p w14:paraId="68E20344" w14:textId="77777777" w:rsidR="00745EB4" w:rsidRPr="004E3B76" w:rsidRDefault="00745EB4" w:rsidP="00745EB4">
      <w:pPr>
        <w:pStyle w:val="BodyText"/>
        <w:numPr>
          <w:ilvl w:val="1"/>
          <w:numId w:val="8"/>
        </w:numPr>
        <w:spacing w:before="2"/>
        <w:rPr>
          <w:sz w:val="22"/>
          <w:szCs w:val="22"/>
        </w:rPr>
      </w:pPr>
      <w:r w:rsidRPr="004E3B76">
        <w:rPr>
          <w:sz w:val="22"/>
          <w:szCs w:val="22"/>
        </w:rPr>
        <w:t xml:space="preserve">Reference handout, a discussion about the handout ensued.   </w:t>
      </w:r>
    </w:p>
    <w:p w14:paraId="41A42A4F" w14:textId="77777777" w:rsidR="00745EB4" w:rsidRPr="004E3B76" w:rsidRDefault="00745EB4" w:rsidP="00745EB4">
      <w:pPr>
        <w:pStyle w:val="BodyText"/>
        <w:numPr>
          <w:ilvl w:val="1"/>
          <w:numId w:val="8"/>
        </w:numPr>
        <w:spacing w:before="2"/>
        <w:rPr>
          <w:sz w:val="22"/>
          <w:szCs w:val="22"/>
        </w:rPr>
      </w:pPr>
      <w:r w:rsidRPr="004E3B76">
        <w:rPr>
          <w:sz w:val="22"/>
          <w:szCs w:val="22"/>
        </w:rPr>
        <w:t xml:space="preserve">Mr. Surrett went over the Capital Improvement Plan.  </w:t>
      </w:r>
    </w:p>
    <w:p w14:paraId="51F7F409" w14:textId="77777777" w:rsidR="00745EB4" w:rsidRPr="00745EB4" w:rsidRDefault="00745EB4" w:rsidP="00745EB4">
      <w:pPr>
        <w:pStyle w:val="BodyText"/>
        <w:spacing w:before="2"/>
        <w:ind w:left="1560" w:firstLine="0"/>
        <w:rPr>
          <w:sz w:val="26"/>
        </w:rPr>
      </w:pPr>
      <w:r w:rsidRPr="00745EB4">
        <w:rPr>
          <w:sz w:val="26"/>
        </w:rPr>
        <w:t xml:space="preserve"> </w:t>
      </w:r>
    </w:p>
    <w:p w14:paraId="3059E738" w14:textId="77777777" w:rsidR="003D4200" w:rsidRDefault="003D4200" w:rsidP="003D4200">
      <w:pPr>
        <w:pStyle w:val="BodyText"/>
        <w:numPr>
          <w:ilvl w:val="0"/>
          <w:numId w:val="8"/>
        </w:numPr>
        <w:spacing w:before="2"/>
        <w:rPr>
          <w:b/>
          <w:sz w:val="26"/>
        </w:rPr>
      </w:pPr>
      <w:r w:rsidRPr="003D4200">
        <w:rPr>
          <w:b/>
          <w:sz w:val="26"/>
        </w:rPr>
        <w:t xml:space="preserve">Discussion Paving and Sidewalk Projects – Kevin Worley, Project Manager </w:t>
      </w:r>
    </w:p>
    <w:p w14:paraId="0408230B" w14:textId="77777777" w:rsidR="00745EB4" w:rsidRPr="004E3B76" w:rsidRDefault="00A43F4B" w:rsidP="006751F5">
      <w:pPr>
        <w:pStyle w:val="BodyText"/>
        <w:numPr>
          <w:ilvl w:val="1"/>
          <w:numId w:val="8"/>
        </w:numPr>
        <w:spacing w:before="2"/>
        <w:rPr>
          <w:b/>
          <w:sz w:val="22"/>
          <w:szCs w:val="22"/>
        </w:rPr>
      </w:pPr>
      <w:r w:rsidRPr="004E3B76">
        <w:rPr>
          <w:b/>
          <w:sz w:val="22"/>
          <w:szCs w:val="22"/>
        </w:rPr>
        <w:t xml:space="preserve">Paving: </w:t>
      </w:r>
      <w:r w:rsidR="00745EB4" w:rsidRPr="004E3B76">
        <w:rPr>
          <w:sz w:val="22"/>
          <w:szCs w:val="22"/>
        </w:rPr>
        <w:t xml:space="preserve">We have finalized the paving list, based on the amount of funds that we have available.   </w:t>
      </w:r>
    </w:p>
    <w:p w14:paraId="47350C5A" w14:textId="77777777" w:rsidR="00A43F4B" w:rsidRPr="004E3B76" w:rsidRDefault="00745EB4" w:rsidP="00745EB4">
      <w:pPr>
        <w:pStyle w:val="BodyText"/>
        <w:numPr>
          <w:ilvl w:val="1"/>
          <w:numId w:val="8"/>
        </w:numPr>
        <w:spacing w:before="2"/>
        <w:rPr>
          <w:b/>
          <w:sz w:val="22"/>
          <w:szCs w:val="22"/>
        </w:rPr>
      </w:pPr>
      <w:r w:rsidRPr="004E3B76">
        <w:rPr>
          <w:sz w:val="22"/>
          <w:szCs w:val="22"/>
        </w:rPr>
        <w:t xml:space="preserve">We have 5800 feet of paving on four different street, which consist of the following.   </w:t>
      </w:r>
    </w:p>
    <w:p w14:paraId="5927AABE" w14:textId="77777777" w:rsidR="00745EB4" w:rsidRPr="004E3B76" w:rsidRDefault="00A43F4B" w:rsidP="00A43F4B">
      <w:pPr>
        <w:pStyle w:val="BodyText"/>
        <w:numPr>
          <w:ilvl w:val="1"/>
          <w:numId w:val="8"/>
        </w:numPr>
        <w:spacing w:before="2"/>
        <w:rPr>
          <w:sz w:val="22"/>
          <w:szCs w:val="22"/>
        </w:rPr>
      </w:pPr>
      <w:r w:rsidRPr="004E3B76">
        <w:rPr>
          <w:sz w:val="22"/>
          <w:szCs w:val="22"/>
        </w:rPr>
        <w:t>Ma</w:t>
      </w:r>
      <w:r w:rsidR="00745EB4" w:rsidRPr="004E3B76">
        <w:rPr>
          <w:sz w:val="22"/>
          <w:szCs w:val="22"/>
        </w:rPr>
        <w:t xml:space="preserve">in St. West – Cummings St. to Russell Rd. </w:t>
      </w:r>
    </w:p>
    <w:p w14:paraId="61CE10E4" w14:textId="77777777" w:rsidR="00745EB4" w:rsidRPr="004E3B76" w:rsidRDefault="00745EB4" w:rsidP="00A43F4B">
      <w:pPr>
        <w:pStyle w:val="BodyText"/>
        <w:numPr>
          <w:ilvl w:val="1"/>
          <w:numId w:val="8"/>
        </w:numPr>
        <w:spacing w:before="2"/>
        <w:rPr>
          <w:sz w:val="22"/>
          <w:szCs w:val="22"/>
        </w:rPr>
      </w:pPr>
      <w:r w:rsidRPr="004E3B76">
        <w:rPr>
          <w:sz w:val="22"/>
          <w:szCs w:val="22"/>
        </w:rPr>
        <w:t xml:space="preserve">Valley St. </w:t>
      </w:r>
      <w:r w:rsidR="00693388" w:rsidRPr="004E3B76">
        <w:rPr>
          <w:sz w:val="22"/>
          <w:szCs w:val="22"/>
        </w:rPr>
        <w:t>East –</w:t>
      </w:r>
      <w:r w:rsidRPr="004E3B76">
        <w:rPr>
          <w:sz w:val="22"/>
          <w:szCs w:val="22"/>
        </w:rPr>
        <w:t xml:space="preserve"> Court St. to Deadmore St. </w:t>
      </w:r>
      <w:r w:rsidR="00693388" w:rsidRPr="004E3B76">
        <w:rPr>
          <w:sz w:val="22"/>
          <w:szCs w:val="22"/>
        </w:rPr>
        <w:t xml:space="preserve">(restriping, and realigning with pavement markings.) </w:t>
      </w:r>
    </w:p>
    <w:p w14:paraId="396ADAD0" w14:textId="77777777" w:rsidR="00745EB4" w:rsidRPr="004E3B76" w:rsidRDefault="00745EB4" w:rsidP="00A43F4B">
      <w:pPr>
        <w:pStyle w:val="BodyText"/>
        <w:numPr>
          <w:ilvl w:val="1"/>
          <w:numId w:val="8"/>
        </w:numPr>
        <w:spacing w:before="2"/>
        <w:rPr>
          <w:sz w:val="22"/>
          <w:szCs w:val="22"/>
        </w:rPr>
      </w:pPr>
      <w:r w:rsidRPr="004E3B76">
        <w:rPr>
          <w:sz w:val="22"/>
          <w:szCs w:val="22"/>
        </w:rPr>
        <w:t xml:space="preserve">Colonial </w:t>
      </w:r>
      <w:r w:rsidR="00693388" w:rsidRPr="004E3B76">
        <w:rPr>
          <w:sz w:val="22"/>
          <w:szCs w:val="22"/>
        </w:rPr>
        <w:t>Rd -</w:t>
      </w:r>
      <w:r w:rsidRPr="004E3B76">
        <w:rPr>
          <w:sz w:val="22"/>
          <w:szCs w:val="22"/>
        </w:rPr>
        <w:t xml:space="preserve"> </w:t>
      </w:r>
      <w:r w:rsidR="00693388" w:rsidRPr="004E3B76">
        <w:rPr>
          <w:sz w:val="22"/>
          <w:szCs w:val="22"/>
        </w:rPr>
        <w:t xml:space="preserve">Old Reedy Creek Rd to West Main St. </w:t>
      </w:r>
    </w:p>
    <w:p w14:paraId="53592B30" w14:textId="77777777" w:rsidR="00A43F4B" w:rsidRPr="004E3B76" w:rsidRDefault="00693388" w:rsidP="00A43F4B">
      <w:pPr>
        <w:pStyle w:val="BodyText"/>
        <w:numPr>
          <w:ilvl w:val="1"/>
          <w:numId w:val="8"/>
        </w:numPr>
        <w:spacing w:before="2"/>
        <w:rPr>
          <w:sz w:val="22"/>
          <w:szCs w:val="22"/>
        </w:rPr>
      </w:pPr>
      <w:r w:rsidRPr="004E3B76">
        <w:rPr>
          <w:sz w:val="22"/>
          <w:szCs w:val="22"/>
        </w:rPr>
        <w:t xml:space="preserve">Gilliam St </w:t>
      </w:r>
      <w:r w:rsidR="00A43F4B" w:rsidRPr="004E3B76">
        <w:rPr>
          <w:sz w:val="22"/>
          <w:szCs w:val="22"/>
        </w:rPr>
        <w:t xml:space="preserve">(All of Gilliam St.) </w:t>
      </w:r>
    </w:p>
    <w:p w14:paraId="1EDAB12C" w14:textId="77777777" w:rsidR="00A43F4B" w:rsidRPr="004E3B76" w:rsidRDefault="00693388" w:rsidP="00A43F4B">
      <w:pPr>
        <w:pStyle w:val="BodyText"/>
        <w:numPr>
          <w:ilvl w:val="1"/>
          <w:numId w:val="8"/>
        </w:numPr>
        <w:spacing w:before="2"/>
        <w:rPr>
          <w:sz w:val="22"/>
          <w:szCs w:val="22"/>
        </w:rPr>
      </w:pPr>
      <w:r w:rsidRPr="004E3B76">
        <w:rPr>
          <w:sz w:val="22"/>
          <w:szCs w:val="22"/>
        </w:rPr>
        <w:t>The cost should be around $350000.00.</w:t>
      </w:r>
    </w:p>
    <w:p w14:paraId="46CBAB91" w14:textId="77777777" w:rsidR="00FE4C28" w:rsidRPr="004E3B76" w:rsidRDefault="00A43F4B" w:rsidP="00FE4C28">
      <w:pPr>
        <w:pStyle w:val="BodyText"/>
        <w:numPr>
          <w:ilvl w:val="1"/>
          <w:numId w:val="8"/>
        </w:numPr>
        <w:spacing w:before="2"/>
        <w:rPr>
          <w:b/>
          <w:sz w:val="22"/>
          <w:szCs w:val="22"/>
        </w:rPr>
      </w:pPr>
      <w:r w:rsidRPr="004E3B76">
        <w:rPr>
          <w:b/>
          <w:sz w:val="22"/>
          <w:szCs w:val="22"/>
        </w:rPr>
        <w:t xml:space="preserve">Sidewalk:  </w:t>
      </w:r>
      <w:r w:rsidRPr="004E3B76">
        <w:rPr>
          <w:sz w:val="22"/>
          <w:szCs w:val="22"/>
        </w:rPr>
        <w:t xml:space="preserve">We have several sections of sidewalk we are looking at.   </w:t>
      </w:r>
    </w:p>
    <w:p w14:paraId="0E81B790" w14:textId="77777777" w:rsidR="00FE4C28" w:rsidRPr="004E3B76" w:rsidRDefault="00A43F4B" w:rsidP="00FE4C28">
      <w:pPr>
        <w:pStyle w:val="BodyText"/>
        <w:numPr>
          <w:ilvl w:val="1"/>
          <w:numId w:val="8"/>
        </w:numPr>
        <w:spacing w:before="2"/>
        <w:rPr>
          <w:b/>
          <w:sz w:val="22"/>
          <w:szCs w:val="22"/>
        </w:rPr>
      </w:pPr>
      <w:r w:rsidRPr="004E3B76">
        <w:rPr>
          <w:sz w:val="22"/>
          <w:szCs w:val="22"/>
        </w:rPr>
        <w:t xml:space="preserve">Brick on concrete near the courthouse on Main St., we are looking at putting it back as brick and sand, this would match the other sidewalks in town.      </w:t>
      </w:r>
    </w:p>
    <w:p w14:paraId="216BD9A5" w14:textId="77777777" w:rsidR="00FE4C28" w:rsidRPr="004E3B76" w:rsidRDefault="004F4C19" w:rsidP="00FE4C28">
      <w:pPr>
        <w:pStyle w:val="BodyText"/>
        <w:numPr>
          <w:ilvl w:val="1"/>
          <w:numId w:val="8"/>
        </w:numPr>
        <w:spacing w:before="2"/>
        <w:rPr>
          <w:b/>
          <w:sz w:val="22"/>
          <w:szCs w:val="22"/>
        </w:rPr>
      </w:pPr>
      <w:r w:rsidRPr="004E3B76">
        <w:rPr>
          <w:sz w:val="22"/>
          <w:szCs w:val="22"/>
        </w:rPr>
        <w:t>Valley St</w:t>
      </w:r>
      <w:r w:rsidR="00FE4C28" w:rsidRPr="004E3B76">
        <w:rPr>
          <w:sz w:val="22"/>
          <w:szCs w:val="22"/>
        </w:rPr>
        <w:t xml:space="preserve">, several long sections.   ( this is the bulk of the brick/sand work) </w:t>
      </w:r>
    </w:p>
    <w:p w14:paraId="4189499C" w14:textId="77777777" w:rsidR="00FE4C28" w:rsidRPr="004E3B76" w:rsidRDefault="00FE4C28" w:rsidP="00FE4C28">
      <w:pPr>
        <w:pStyle w:val="BodyText"/>
        <w:numPr>
          <w:ilvl w:val="1"/>
          <w:numId w:val="8"/>
        </w:numPr>
        <w:spacing w:before="2"/>
        <w:rPr>
          <w:b/>
          <w:sz w:val="22"/>
          <w:szCs w:val="22"/>
        </w:rPr>
      </w:pPr>
      <w:r w:rsidRPr="004E3B76">
        <w:rPr>
          <w:sz w:val="22"/>
          <w:szCs w:val="22"/>
        </w:rPr>
        <w:t xml:space="preserve">Pecan St, section will be brick and concrete.   </w:t>
      </w:r>
    </w:p>
    <w:p w14:paraId="4AD9C821" w14:textId="77777777" w:rsidR="00FE4C28" w:rsidRPr="004E3B76" w:rsidRDefault="00FE4C28" w:rsidP="00FE4C28">
      <w:pPr>
        <w:pStyle w:val="BodyText"/>
        <w:numPr>
          <w:ilvl w:val="1"/>
          <w:numId w:val="8"/>
        </w:numPr>
        <w:spacing w:before="2"/>
        <w:rPr>
          <w:b/>
          <w:sz w:val="22"/>
          <w:szCs w:val="22"/>
        </w:rPr>
      </w:pPr>
      <w:r w:rsidRPr="004E3B76">
        <w:rPr>
          <w:sz w:val="22"/>
          <w:szCs w:val="22"/>
        </w:rPr>
        <w:t xml:space="preserve">Our estimate is around $370,000.00 for sidewalks for this budget year.   </w:t>
      </w:r>
    </w:p>
    <w:p w14:paraId="1FDF6764" w14:textId="77777777" w:rsidR="00FE4C28" w:rsidRPr="004E3B76" w:rsidRDefault="00FE4C28" w:rsidP="00FE4C28">
      <w:pPr>
        <w:pStyle w:val="BodyText"/>
        <w:numPr>
          <w:ilvl w:val="1"/>
          <w:numId w:val="8"/>
        </w:numPr>
        <w:spacing w:before="2"/>
        <w:rPr>
          <w:b/>
          <w:sz w:val="22"/>
          <w:szCs w:val="22"/>
        </w:rPr>
      </w:pPr>
      <w:r w:rsidRPr="004E3B76">
        <w:rPr>
          <w:sz w:val="22"/>
          <w:szCs w:val="22"/>
        </w:rPr>
        <w:t xml:space="preserve">This bid will be released the week of February </w:t>
      </w:r>
      <w:r w:rsidR="00E72BE3" w:rsidRPr="004E3B76">
        <w:rPr>
          <w:sz w:val="22"/>
          <w:szCs w:val="22"/>
        </w:rPr>
        <w:t>6</w:t>
      </w:r>
      <w:r w:rsidRPr="004E3B76">
        <w:rPr>
          <w:sz w:val="22"/>
          <w:szCs w:val="22"/>
        </w:rPr>
        <w:t xml:space="preserve">, and the work should be completed by the end of June 2023. </w:t>
      </w:r>
    </w:p>
    <w:p w14:paraId="588E3328" w14:textId="77777777" w:rsidR="00693388" w:rsidRPr="004F4C19" w:rsidRDefault="00693388" w:rsidP="00A43F4B">
      <w:pPr>
        <w:pStyle w:val="BodyText"/>
        <w:spacing w:before="2"/>
        <w:ind w:left="1560" w:firstLine="0"/>
        <w:rPr>
          <w:sz w:val="26"/>
        </w:rPr>
      </w:pPr>
      <w:r w:rsidRPr="004F4C19">
        <w:rPr>
          <w:sz w:val="26"/>
        </w:rPr>
        <w:t xml:space="preserve">   </w:t>
      </w:r>
    </w:p>
    <w:p w14:paraId="624D587A" w14:textId="77777777" w:rsidR="003D4200" w:rsidRDefault="003D4200" w:rsidP="003D4200">
      <w:pPr>
        <w:pStyle w:val="BodyText"/>
        <w:numPr>
          <w:ilvl w:val="0"/>
          <w:numId w:val="8"/>
        </w:numPr>
        <w:spacing w:before="2"/>
        <w:rPr>
          <w:b/>
          <w:sz w:val="26"/>
        </w:rPr>
      </w:pPr>
      <w:r w:rsidRPr="003D4200">
        <w:rPr>
          <w:b/>
          <w:sz w:val="26"/>
        </w:rPr>
        <w:t xml:space="preserve">Discussion Green Spring Road Project – Wayne Craig, Committee Chairman. </w:t>
      </w:r>
    </w:p>
    <w:p w14:paraId="4C481D15" w14:textId="77777777" w:rsidR="00E72BE3" w:rsidRPr="004E3B76" w:rsidRDefault="00E72BE3" w:rsidP="00E72BE3">
      <w:pPr>
        <w:pStyle w:val="BodyText"/>
        <w:numPr>
          <w:ilvl w:val="1"/>
          <w:numId w:val="8"/>
        </w:numPr>
        <w:spacing w:before="2"/>
        <w:rPr>
          <w:sz w:val="22"/>
          <w:szCs w:val="22"/>
        </w:rPr>
      </w:pPr>
      <w:r w:rsidRPr="004E3B76">
        <w:rPr>
          <w:sz w:val="22"/>
          <w:szCs w:val="22"/>
        </w:rPr>
        <w:t xml:space="preserve">A discussion ensued regarding the Green Spring Road Project.   Information was provided to the committee, stemming from the council retreat that had taken place.  </w:t>
      </w:r>
    </w:p>
    <w:p w14:paraId="05908387" w14:textId="77777777" w:rsidR="002E1B31" w:rsidRDefault="00E70B6F" w:rsidP="002E1B31">
      <w:pPr>
        <w:pStyle w:val="BodyText"/>
        <w:numPr>
          <w:ilvl w:val="1"/>
          <w:numId w:val="8"/>
        </w:numPr>
        <w:spacing w:before="2"/>
        <w:rPr>
          <w:sz w:val="22"/>
          <w:szCs w:val="22"/>
        </w:rPr>
      </w:pPr>
      <w:r w:rsidRPr="004E3B76">
        <w:rPr>
          <w:sz w:val="22"/>
          <w:szCs w:val="22"/>
        </w:rPr>
        <w:t xml:space="preserve">AMT was contacted and asked to add the sidewalk </w:t>
      </w:r>
      <w:r w:rsidR="002E1B31">
        <w:rPr>
          <w:sz w:val="22"/>
          <w:szCs w:val="22"/>
        </w:rPr>
        <w:t xml:space="preserve">to the design work.  </w:t>
      </w:r>
    </w:p>
    <w:p w14:paraId="14127DCE" w14:textId="77777777" w:rsidR="002E1B31" w:rsidRPr="004E3B76" w:rsidRDefault="002E1B31" w:rsidP="002E1B31">
      <w:pPr>
        <w:pStyle w:val="BodyText"/>
        <w:numPr>
          <w:ilvl w:val="1"/>
          <w:numId w:val="8"/>
        </w:numPr>
        <w:spacing w:before="2"/>
        <w:rPr>
          <w:sz w:val="22"/>
          <w:szCs w:val="22"/>
        </w:rPr>
      </w:pPr>
      <w:r>
        <w:rPr>
          <w:sz w:val="22"/>
          <w:szCs w:val="22"/>
        </w:rPr>
        <w:t xml:space="preserve">The committee can proceed with the funds in hand, to get the engineering work done to add the sidewalk.  Therefore, when the grants become available this would be a shovel ready project.   These projects tend to get funded quicker than projects that are not shovel ready. </w:t>
      </w:r>
    </w:p>
    <w:p w14:paraId="2470FE50" w14:textId="77777777" w:rsidR="003D4200" w:rsidRDefault="003D4200" w:rsidP="003D4200">
      <w:pPr>
        <w:pStyle w:val="BodyText"/>
        <w:numPr>
          <w:ilvl w:val="0"/>
          <w:numId w:val="8"/>
        </w:numPr>
        <w:spacing w:before="2"/>
        <w:rPr>
          <w:b/>
          <w:sz w:val="26"/>
        </w:rPr>
      </w:pPr>
      <w:r w:rsidRPr="003D4200">
        <w:rPr>
          <w:b/>
          <w:sz w:val="26"/>
        </w:rPr>
        <w:t xml:space="preserve">Reports on Infrastructure Projects – See Memorandum of Progress Report </w:t>
      </w:r>
    </w:p>
    <w:p w14:paraId="1DD8F890" w14:textId="77777777" w:rsidR="002E1B31" w:rsidRDefault="002E1B31" w:rsidP="002E1B31">
      <w:pPr>
        <w:pStyle w:val="BodyText"/>
        <w:numPr>
          <w:ilvl w:val="1"/>
          <w:numId w:val="8"/>
        </w:numPr>
        <w:spacing w:before="2"/>
        <w:rPr>
          <w:sz w:val="22"/>
          <w:szCs w:val="22"/>
        </w:rPr>
      </w:pPr>
      <w:r w:rsidRPr="002E1B31">
        <w:rPr>
          <w:sz w:val="22"/>
          <w:szCs w:val="22"/>
        </w:rPr>
        <w:t xml:space="preserve">Trestle 4 Bids </w:t>
      </w:r>
      <w:r w:rsidR="00A55ED8" w:rsidRPr="002E1B31">
        <w:rPr>
          <w:sz w:val="22"/>
          <w:szCs w:val="22"/>
        </w:rPr>
        <w:t>- $</w:t>
      </w:r>
      <w:r w:rsidR="00A55ED8">
        <w:rPr>
          <w:sz w:val="22"/>
          <w:szCs w:val="22"/>
        </w:rPr>
        <w:t xml:space="preserve">1.84 Million was the only bid we received.   It was from Ken Construction.  This bid was to repair the entire trestle.   There will be some cost savings by reusing some of the materials, at this time we are not sure what that savings will be.  </w:t>
      </w:r>
    </w:p>
    <w:p w14:paraId="27C47A51" w14:textId="77777777" w:rsidR="00A55ED8" w:rsidRDefault="00A55ED8" w:rsidP="002E1B31">
      <w:pPr>
        <w:pStyle w:val="BodyText"/>
        <w:numPr>
          <w:ilvl w:val="1"/>
          <w:numId w:val="8"/>
        </w:numPr>
        <w:spacing w:before="2"/>
        <w:rPr>
          <w:sz w:val="22"/>
          <w:szCs w:val="22"/>
        </w:rPr>
      </w:pPr>
      <w:r>
        <w:rPr>
          <w:sz w:val="22"/>
          <w:szCs w:val="22"/>
        </w:rPr>
        <w:t xml:space="preserve">A new bid tab will be sent out next week.  </w:t>
      </w:r>
    </w:p>
    <w:p w14:paraId="37952C46" w14:textId="77777777" w:rsidR="004C7358" w:rsidRDefault="004C7358" w:rsidP="002E1B31">
      <w:pPr>
        <w:pStyle w:val="BodyText"/>
        <w:numPr>
          <w:ilvl w:val="1"/>
          <w:numId w:val="8"/>
        </w:numPr>
        <w:spacing w:before="2"/>
        <w:rPr>
          <w:sz w:val="22"/>
          <w:szCs w:val="22"/>
        </w:rPr>
      </w:pPr>
      <w:r>
        <w:rPr>
          <w:sz w:val="22"/>
          <w:szCs w:val="22"/>
        </w:rPr>
        <w:t xml:space="preserve">Chris Pritt, spoke on the issues regarding the sewer system since the last meeting.   </w:t>
      </w:r>
    </w:p>
    <w:p w14:paraId="70D051C4" w14:textId="77777777" w:rsidR="00A55ED8" w:rsidRPr="002E1B31" w:rsidRDefault="00A55ED8" w:rsidP="007964A1">
      <w:pPr>
        <w:pStyle w:val="BodyText"/>
        <w:spacing w:before="2"/>
        <w:ind w:left="1560" w:firstLine="0"/>
        <w:rPr>
          <w:sz w:val="22"/>
          <w:szCs w:val="22"/>
        </w:rPr>
      </w:pPr>
      <w:r>
        <w:rPr>
          <w:sz w:val="22"/>
          <w:szCs w:val="22"/>
        </w:rPr>
        <w:t xml:space="preserve">  </w:t>
      </w:r>
    </w:p>
    <w:p w14:paraId="02DDD254" w14:textId="77777777" w:rsidR="003D4200" w:rsidRDefault="003D4200" w:rsidP="003D4200">
      <w:pPr>
        <w:pStyle w:val="BodyText"/>
        <w:numPr>
          <w:ilvl w:val="0"/>
          <w:numId w:val="8"/>
        </w:numPr>
        <w:spacing w:before="2"/>
        <w:rPr>
          <w:sz w:val="26"/>
        </w:rPr>
      </w:pPr>
      <w:r w:rsidRPr="003D4200">
        <w:rPr>
          <w:b/>
          <w:sz w:val="26"/>
        </w:rPr>
        <w:t>Items not on the Agenda</w:t>
      </w:r>
    </w:p>
    <w:p w14:paraId="12DA9964" w14:textId="77777777" w:rsidR="00C972DF" w:rsidRDefault="00C972DF">
      <w:pPr>
        <w:pStyle w:val="BodyText"/>
        <w:ind w:firstLine="0"/>
        <w:rPr>
          <w:sz w:val="26"/>
        </w:rPr>
      </w:pPr>
    </w:p>
    <w:p w14:paraId="673B3FA2" w14:textId="77777777" w:rsidR="00C972DF" w:rsidRDefault="00C972DF">
      <w:pPr>
        <w:pStyle w:val="BodyText"/>
        <w:spacing w:before="4"/>
        <w:ind w:firstLine="0"/>
        <w:rPr>
          <w:sz w:val="38"/>
        </w:rPr>
      </w:pPr>
    </w:p>
    <w:p w14:paraId="6705246F" w14:textId="77777777" w:rsidR="00C972DF" w:rsidRDefault="00112430">
      <w:pPr>
        <w:pStyle w:val="BodyText"/>
        <w:ind w:left="105" w:firstLine="0"/>
      </w:pPr>
      <w:r>
        <w:t>Meeting</w:t>
      </w:r>
      <w:r>
        <w:rPr>
          <w:spacing w:val="-2"/>
        </w:rPr>
        <w:t xml:space="preserve"> </w:t>
      </w:r>
      <w:r>
        <w:t>was</w:t>
      </w:r>
      <w:r>
        <w:rPr>
          <w:spacing w:val="-2"/>
        </w:rPr>
        <w:t xml:space="preserve"> adjourned.</w:t>
      </w:r>
    </w:p>
    <w:p w14:paraId="4B539675" w14:textId="77777777" w:rsidR="00C972DF" w:rsidRDefault="00C972DF">
      <w:pPr>
        <w:pStyle w:val="BodyText"/>
        <w:ind w:firstLine="0"/>
        <w:rPr>
          <w:sz w:val="26"/>
        </w:rPr>
      </w:pPr>
    </w:p>
    <w:p w14:paraId="60BFE211" w14:textId="77777777" w:rsidR="00C972DF" w:rsidRDefault="00112430">
      <w:pPr>
        <w:tabs>
          <w:tab w:val="left" w:pos="3791"/>
        </w:tabs>
        <w:spacing w:before="179"/>
        <w:ind w:left="105"/>
        <w:rPr>
          <w:b/>
          <w:sz w:val="24"/>
        </w:rPr>
      </w:pPr>
      <w:r>
        <w:rPr>
          <w:b/>
          <w:sz w:val="24"/>
        </w:rPr>
        <w:t xml:space="preserve">Approved: </w:t>
      </w:r>
      <w:r>
        <w:rPr>
          <w:b/>
          <w:sz w:val="24"/>
          <w:u w:val="single"/>
        </w:rPr>
        <w:tab/>
      </w:r>
    </w:p>
    <w:sectPr w:rsidR="00C972DF">
      <w:headerReference w:type="even" r:id="rId11"/>
      <w:headerReference w:type="default" r:id="rId12"/>
      <w:footerReference w:type="even" r:id="rId13"/>
      <w:footerReference w:type="default" r:id="rId14"/>
      <w:headerReference w:type="first" r:id="rId15"/>
      <w:footerReference w:type="first" r:id="rId16"/>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DC25" w14:textId="77777777" w:rsidR="00CE5752" w:rsidRDefault="00CE5752" w:rsidP="004155F2">
      <w:r>
        <w:separator/>
      </w:r>
    </w:p>
  </w:endnote>
  <w:endnote w:type="continuationSeparator" w:id="0">
    <w:p w14:paraId="43B2BB1F" w14:textId="77777777" w:rsidR="00CE5752" w:rsidRDefault="00CE5752" w:rsidP="0041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E8B1" w14:textId="77777777" w:rsidR="004155F2" w:rsidRDefault="0041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D923" w14:textId="77777777" w:rsidR="004155F2" w:rsidRDefault="0041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BD6C" w14:textId="77777777" w:rsidR="004155F2" w:rsidRDefault="0041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FA01" w14:textId="77777777" w:rsidR="00CE5752" w:rsidRDefault="00CE5752" w:rsidP="004155F2">
      <w:r>
        <w:separator/>
      </w:r>
    </w:p>
  </w:footnote>
  <w:footnote w:type="continuationSeparator" w:id="0">
    <w:p w14:paraId="491B4D28" w14:textId="77777777" w:rsidR="00CE5752" w:rsidRDefault="00CE5752" w:rsidP="0041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2D73" w14:textId="77777777" w:rsidR="004155F2" w:rsidRDefault="0041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381A" w14:textId="2F2BBC7C" w:rsidR="004155F2" w:rsidRDefault="0041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BAF1" w14:textId="77777777" w:rsidR="004155F2" w:rsidRDefault="0041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88D"/>
    <w:multiLevelType w:val="hybridMultilevel"/>
    <w:tmpl w:val="DDC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3E83"/>
    <w:multiLevelType w:val="hybridMultilevel"/>
    <w:tmpl w:val="C7883FA0"/>
    <w:lvl w:ilvl="0" w:tplc="49246DCC">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1" w:tplc="B9489E36">
      <w:start w:val="1"/>
      <w:numFmt w:val="decimal"/>
      <w:lvlText w:val="%2."/>
      <w:lvlJc w:val="left"/>
      <w:pPr>
        <w:ind w:left="30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234C1F0">
      <w:numFmt w:val="bullet"/>
      <w:lvlText w:val="•"/>
      <w:lvlJc w:val="left"/>
      <w:pPr>
        <w:ind w:left="3733" w:hanging="360"/>
      </w:pPr>
      <w:rPr>
        <w:rFonts w:hint="default"/>
        <w:lang w:val="en-US" w:eastAsia="en-US" w:bidi="ar-SA"/>
      </w:rPr>
    </w:lvl>
    <w:lvl w:ilvl="3" w:tplc="9BF20A4A">
      <w:numFmt w:val="bullet"/>
      <w:lvlText w:val="•"/>
      <w:lvlJc w:val="left"/>
      <w:pPr>
        <w:ind w:left="4466" w:hanging="360"/>
      </w:pPr>
      <w:rPr>
        <w:rFonts w:hint="default"/>
        <w:lang w:val="en-US" w:eastAsia="en-US" w:bidi="ar-SA"/>
      </w:rPr>
    </w:lvl>
    <w:lvl w:ilvl="4" w:tplc="221CEA4E">
      <w:numFmt w:val="bullet"/>
      <w:lvlText w:val="•"/>
      <w:lvlJc w:val="left"/>
      <w:pPr>
        <w:ind w:left="5200" w:hanging="360"/>
      </w:pPr>
      <w:rPr>
        <w:rFonts w:hint="default"/>
        <w:lang w:val="en-US" w:eastAsia="en-US" w:bidi="ar-SA"/>
      </w:rPr>
    </w:lvl>
    <w:lvl w:ilvl="5" w:tplc="427E6542">
      <w:numFmt w:val="bullet"/>
      <w:lvlText w:val="•"/>
      <w:lvlJc w:val="left"/>
      <w:pPr>
        <w:ind w:left="5933" w:hanging="360"/>
      </w:pPr>
      <w:rPr>
        <w:rFonts w:hint="default"/>
        <w:lang w:val="en-US" w:eastAsia="en-US" w:bidi="ar-SA"/>
      </w:rPr>
    </w:lvl>
    <w:lvl w:ilvl="6" w:tplc="2FEE30A2">
      <w:numFmt w:val="bullet"/>
      <w:lvlText w:val="•"/>
      <w:lvlJc w:val="left"/>
      <w:pPr>
        <w:ind w:left="6666" w:hanging="360"/>
      </w:pPr>
      <w:rPr>
        <w:rFonts w:hint="default"/>
        <w:lang w:val="en-US" w:eastAsia="en-US" w:bidi="ar-SA"/>
      </w:rPr>
    </w:lvl>
    <w:lvl w:ilvl="7" w:tplc="38F0AF56">
      <w:numFmt w:val="bullet"/>
      <w:lvlText w:val="•"/>
      <w:lvlJc w:val="left"/>
      <w:pPr>
        <w:ind w:left="7400" w:hanging="360"/>
      </w:pPr>
      <w:rPr>
        <w:rFonts w:hint="default"/>
        <w:lang w:val="en-US" w:eastAsia="en-US" w:bidi="ar-SA"/>
      </w:rPr>
    </w:lvl>
    <w:lvl w:ilvl="8" w:tplc="F9F0F3A4">
      <w:numFmt w:val="bullet"/>
      <w:lvlText w:val="•"/>
      <w:lvlJc w:val="left"/>
      <w:pPr>
        <w:ind w:left="8133" w:hanging="360"/>
      </w:pPr>
      <w:rPr>
        <w:rFonts w:hint="default"/>
        <w:lang w:val="en-US" w:eastAsia="en-US" w:bidi="ar-SA"/>
      </w:rPr>
    </w:lvl>
  </w:abstractNum>
  <w:abstractNum w:abstractNumId="2" w15:restartNumberingAfterBreak="0">
    <w:nsid w:val="0F862D3F"/>
    <w:multiLevelType w:val="hybridMultilevel"/>
    <w:tmpl w:val="1EF88EA0"/>
    <w:lvl w:ilvl="0" w:tplc="21B68AA6">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1" w:tplc="9D5410D8">
      <w:numFmt w:val="bullet"/>
      <w:lvlText w:val="•"/>
      <w:lvlJc w:val="left"/>
      <w:pPr>
        <w:ind w:left="3012" w:hanging="180"/>
      </w:pPr>
      <w:rPr>
        <w:rFonts w:hint="default"/>
        <w:lang w:val="en-US" w:eastAsia="en-US" w:bidi="ar-SA"/>
      </w:rPr>
    </w:lvl>
    <w:lvl w:ilvl="2" w:tplc="6E029F92">
      <w:numFmt w:val="bullet"/>
      <w:lvlText w:val="•"/>
      <w:lvlJc w:val="left"/>
      <w:pPr>
        <w:ind w:left="3744" w:hanging="180"/>
      </w:pPr>
      <w:rPr>
        <w:rFonts w:hint="default"/>
        <w:lang w:val="en-US" w:eastAsia="en-US" w:bidi="ar-SA"/>
      </w:rPr>
    </w:lvl>
    <w:lvl w:ilvl="3" w:tplc="12D4BECA">
      <w:numFmt w:val="bullet"/>
      <w:lvlText w:val="•"/>
      <w:lvlJc w:val="left"/>
      <w:pPr>
        <w:ind w:left="4476" w:hanging="180"/>
      </w:pPr>
      <w:rPr>
        <w:rFonts w:hint="default"/>
        <w:lang w:val="en-US" w:eastAsia="en-US" w:bidi="ar-SA"/>
      </w:rPr>
    </w:lvl>
    <w:lvl w:ilvl="4" w:tplc="E0DE5140">
      <w:numFmt w:val="bullet"/>
      <w:lvlText w:val="•"/>
      <w:lvlJc w:val="left"/>
      <w:pPr>
        <w:ind w:left="5208" w:hanging="180"/>
      </w:pPr>
      <w:rPr>
        <w:rFonts w:hint="default"/>
        <w:lang w:val="en-US" w:eastAsia="en-US" w:bidi="ar-SA"/>
      </w:rPr>
    </w:lvl>
    <w:lvl w:ilvl="5" w:tplc="7572F3CC">
      <w:numFmt w:val="bullet"/>
      <w:lvlText w:val="•"/>
      <w:lvlJc w:val="left"/>
      <w:pPr>
        <w:ind w:left="5940" w:hanging="180"/>
      </w:pPr>
      <w:rPr>
        <w:rFonts w:hint="default"/>
        <w:lang w:val="en-US" w:eastAsia="en-US" w:bidi="ar-SA"/>
      </w:rPr>
    </w:lvl>
    <w:lvl w:ilvl="6" w:tplc="72FC987E">
      <w:numFmt w:val="bullet"/>
      <w:lvlText w:val="•"/>
      <w:lvlJc w:val="left"/>
      <w:pPr>
        <w:ind w:left="6672" w:hanging="180"/>
      </w:pPr>
      <w:rPr>
        <w:rFonts w:hint="default"/>
        <w:lang w:val="en-US" w:eastAsia="en-US" w:bidi="ar-SA"/>
      </w:rPr>
    </w:lvl>
    <w:lvl w:ilvl="7" w:tplc="C208628A">
      <w:numFmt w:val="bullet"/>
      <w:lvlText w:val="•"/>
      <w:lvlJc w:val="left"/>
      <w:pPr>
        <w:ind w:left="7404" w:hanging="180"/>
      </w:pPr>
      <w:rPr>
        <w:rFonts w:hint="default"/>
        <w:lang w:val="en-US" w:eastAsia="en-US" w:bidi="ar-SA"/>
      </w:rPr>
    </w:lvl>
    <w:lvl w:ilvl="8" w:tplc="E7BEEDE0">
      <w:numFmt w:val="bullet"/>
      <w:lvlText w:val="•"/>
      <w:lvlJc w:val="left"/>
      <w:pPr>
        <w:ind w:left="8136" w:hanging="180"/>
      </w:pPr>
      <w:rPr>
        <w:rFonts w:hint="default"/>
        <w:lang w:val="en-US" w:eastAsia="en-US" w:bidi="ar-SA"/>
      </w:rPr>
    </w:lvl>
  </w:abstractNum>
  <w:abstractNum w:abstractNumId="3" w15:restartNumberingAfterBreak="0">
    <w:nsid w:val="2751027C"/>
    <w:multiLevelType w:val="hybridMultilevel"/>
    <w:tmpl w:val="003C5E1A"/>
    <w:lvl w:ilvl="0" w:tplc="6FCA34F4">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1" w:tplc="DEC02B0A">
      <w:numFmt w:val="bullet"/>
      <w:lvlText w:val="•"/>
      <w:lvlJc w:val="left"/>
      <w:pPr>
        <w:ind w:left="3012" w:hanging="180"/>
      </w:pPr>
      <w:rPr>
        <w:rFonts w:hint="default"/>
        <w:lang w:val="en-US" w:eastAsia="en-US" w:bidi="ar-SA"/>
      </w:rPr>
    </w:lvl>
    <w:lvl w:ilvl="2" w:tplc="8A80E0CE">
      <w:numFmt w:val="bullet"/>
      <w:lvlText w:val="•"/>
      <w:lvlJc w:val="left"/>
      <w:pPr>
        <w:ind w:left="3744" w:hanging="180"/>
      </w:pPr>
      <w:rPr>
        <w:rFonts w:hint="default"/>
        <w:lang w:val="en-US" w:eastAsia="en-US" w:bidi="ar-SA"/>
      </w:rPr>
    </w:lvl>
    <w:lvl w:ilvl="3" w:tplc="C4404376">
      <w:numFmt w:val="bullet"/>
      <w:lvlText w:val="•"/>
      <w:lvlJc w:val="left"/>
      <w:pPr>
        <w:ind w:left="4476" w:hanging="180"/>
      </w:pPr>
      <w:rPr>
        <w:rFonts w:hint="default"/>
        <w:lang w:val="en-US" w:eastAsia="en-US" w:bidi="ar-SA"/>
      </w:rPr>
    </w:lvl>
    <w:lvl w:ilvl="4" w:tplc="54A2358C">
      <w:numFmt w:val="bullet"/>
      <w:lvlText w:val="•"/>
      <w:lvlJc w:val="left"/>
      <w:pPr>
        <w:ind w:left="5208" w:hanging="180"/>
      </w:pPr>
      <w:rPr>
        <w:rFonts w:hint="default"/>
        <w:lang w:val="en-US" w:eastAsia="en-US" w:bidi="ar-SA"/>
      </w:rPr>
    </w:lvl>
    <w:lvl w:ilvl="5" w:tplc="C562C9FE">
      <w:numFmt w:val="bullet"/>
      <w:lvlText w:val="•"/>
      <w:lvlJc w:val="left"/>
      <w:pPr>
        <w:ind w:left="5940" w:hanging="180"/>
      </w:pPr>
      <w:rPr>
        <w:rFonts w:hint="default"/>
        <w:lang w:val="en-US" w:eastAsia="en-US" w:bidi="ar-SA"/>
      </w:rPr>
    </w:lvl>
    <w:lvl w:ilvl="6" w:tplc="93324DFC">
      <w:numFmt w:val="bullet"/>
      <w:lvlText w:val="•"/>
      <w:lvlJc w:val="left"/>
      <w:pPr>
        <w:ind w:left="6672" w:hanging="180"/>
      </w:pPr>
      <w:rPr>
        <w:rFonts w:hint="default"/>
        <w:lang w:val="en-US" w:eastAsia="en-US" w:bidi="ar-SA"/>
      </w:rPr>
    </w:lvl>
    <w:lvl w:ilvl="7" w:tplc="1AB04574">
      <w:numFmt w:val="bullet"/>
      <w:lvlText w:val="•"/>
      <w:lvlJc w:val="left"/>
      <w:pPr>
        <w:ind w:left="7404" w:hanging="180"/>
      </w:pPr>
      <w:rPr>
        <w:rFonts w:hint="default"/>
        <w:lang w:val="en-US" w:eastAsia="en-US" w:bidi="ar-SA"/>
      </w:rPr>
    </w:lvl>
    <w:lvl w:ilvl="8" w:tplc="C66A4C38">
      <w:numFmt w:val="bullet"/>
      <w:lvlText w:val="•"/>
      <w:lvlJc w:val="left"/>
      <w:pPr>
        <w:ind w:left="8136" w:hanging="180"/>
      </w:pPr>
      <w:rPr>
        <w:rFonts w:hint="default"/>
        <w:lang w:val="en-US" w:eastAsia="en-US" w:bidi="ar-SA"/>
      </w:rPr>
    </w:lvl>
  </w:abstractNum>
  <w:abstractNum w:abstractNumId="4" w15:restartNumberingAfterBreak="0">
    <w:nsid w:val="34C93571"/>
    <w:multiLevelType w:val="hybridMultilevel"/>
    <w:tmpl w:val="E66E8742"/>
    <w:lvl w:ilvl="0" w:tplc="7C8EE1E6">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1" w:tplc="E9EA4540">
      <w:start w:val="1"/>
      <w:numFmt w:val="decimal"/>
      <w:lvlText w:val="%2."/>
      <w:lvlJc w:val="left"/>
      <w:pPr>
        <w:ind w:left="30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0DEEA7DA">
      <w:numFmt w:val="bullet"/>
      <w:lvlText w:val="•"/>
      <w:lvlJc w:val="left"/>
      <w:pPr>
        <w:ind w:left="3733" w:hanging="360"/>
      </w:pPr>
      <w:rPr>
        <w:rFonts w:hint="default"/>
        <w:lang w:val="en-US" w:eastAsia="en-US" w:bidi="ar-SA"/>
      </w:rPr>
    </w:lvl>
    <w:lvl w:ilvl="3" w:tplc="C44AC4B4">
      <w:numFmt w:val="bullet"/>
      <w:lvlText w:val="•"/>
      <w:lvlJc w:val="left"/>
      <w:pPr>
        <w:ind w:left="4466" w:hanging="360"/>
      </w:pPr>
      <w:rPr>
        <w:rFonts w:hint="default"/>
        <w:lang w:val="en-US" w:eastAsia="en-US" w:bidi="ar-SA"/>
      </w:rPr>
    </w:lvl>
    <w:lvl w:ilvl="4" w:tplc="CD6E988E">
      <w:numFmt w:val="bullet"/>
      <w:lvlText w:val="•"/>
      <w:lvlJc w:val="left"/>
      <w:pPr>
        <w:ind w:left="5200" w:hanging="360"/>
      </w:pPr>
      <w:rPr>
        <w:rFonts w:hint="default"/>
        <w:lang w:val="en-US" w:eastAsia="en-US" w:bidi="ar-SA"/>
      </w:rPr>
    </w:lvl>
    <w:lvl w:ilvl="5" w:tplc="FAFAD3AC">
      <w:numFmt w:val="bullet"/>
      <w:lvlText w:val="•"/>
      <w:lvlJc w:val="left"/>
      <w:pPr>
        <w:ind w:left="5933" w:hanging="360"/>
      </w:pPr>
      <w:rPr>
        <w:rFonts w:hint="default"/>
        <w:lang w:val="en-US" w:eastAsia="en-US" w:bidi="ar-SA"/>
      </w:rPr>
    </w:lvl>
    <w:lvl w:ilvl="6" w:tplc="E5160CAE">
      <w:numFmt w:val="bullet"/>
      <w:lvlText w:val="•"/>
      <w:lvlJc w:val="left"/>
      <w:pPr>
        <w:ind w:left="6666" w:hanging="360"/>
      </w:pPr>
      <w:rPr>
        <w:rFonts w:hint="default"/>
        <w:lang w:val="en-US" w:eastAsia="en-US" w:bidi="ar-SA"/>
      </w:rPr>
    </w:lvl>
    <w:lvl w:ilvl="7" w:tplc="C060B088">
      <w:numFmt w:val="bullet"/>
      <w:lvlText w:val="•"/>
      <w:lvlJc w:val="left"/>
      <w:pPr>
        <w:ind w:left="7400" w:hanging="360"/>
      </w:pPr>
      <w:rPr>
        <w:rFonts w:hint="default"/>
        <w:lang w:val="en-US" w:eastAsia="en-US" w:bidi="ar-SA"/>
      </w:rPr>
    </w:lvl>
    <w:lvl w:ilvl="8" w:tplc="C486FC42">
      <w:numFmt w:val="bullet"/>
      <w:lvlText w:val="•"/>
      <w:lvlJc w:val="left"/>
      <w:pPr>
        <w:ind w:left="8133" w:hanging="360"/>
      </w:pPr>
      <w:rPr>
        <w:rFonts w:hint="default"/>
        <w:lang w:val="en-US" w:eastAsia="en-US" w:bidi="ar-SA"/>
      </w:rPr>
    </w:lvl>
  </w:abstractNum>
  <w:abstractNum w:abstractNumId="5" w15:restartNumberingAfterBreak="0">
    <w:nsid w:val="35165928"/>
    <w:multiLevelType w:val="hybridMultilevel"/>
    <w:tmpl w:val="4B649380"/>
    <w:lvl w:ilvl="0" w:tplc="521A1BB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F9CEEC6">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D990FC1A">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3" w:tplc="2F9CEEC6">
      <w:numFmt w:val="bullet"/>
      <w:lvlText w:val=""/>
      <w:lvlJc w:val="left"/>
      <w:pPr>
        <w:ind w:left="3346" w:hanging="360"/>
      </w:pPr>
      <w:rPr>
        <w:rFonts w:ascii="Symbol" w:eastAsia="Symbol" w:hAnsi="Symbol" w:cs="Symbol" w:hint="default"/>
        <w:b w:val="0"/>
        <w:bCs w:val="0"/>
        <w:i w:val="0"/>
        <w:iCs w:val="0"/>
        <w:w w:val="100"/>
        <w:sz w:val="24"/>
        <w:szCs w:val="24"/>
        <w:lang w:val="en-US" w:eastAsia="en-US" w:bidi="ar-SA"/>
      </w:rPr>
    </w:lvl>
    <w:lvl w:ilvl="4" w:tplc="2432027E">
      <w:numFmt w:val="bullet"/>
      <w:lvlText w:val="•"/>
      <w:lvlJc w:val="left"/>
      <w:pPr>
        <w:ind w:left="4240" w:hanging="360"/>
      </w:pPr>
      <w:rPr>
        <w:rFonts w:hint="default"/>
        <w:lang w:val="en-US" w:eastAsia="en-US" w:bidi="ar-SA"/>
      </w:rPr>
    </w:lvl>
    <w:lvl w:ilvl="5" w:tplc="F5B6ED7E">
      <w:numFmt w:val="bullet"/>
      <w:lvlText w:val="•"/>
      <w:lvlJc w:val="left"/>
      <w:pPr>
        <w:ind w:left="5133" w:hanging="360"/>
      </w:pPr>
      <w:rPr>
        <w:rFonts w:hint="default"/>
        <w:lang w:val="en-US" w:eastAsia="en-US" w:bidi="ar-SA"/>
      </w:rPr>
    </w:lvl>
    <w:lvl w:ilvl="6" w:tplc="831654F0">
      <w:numFmt w:val="bullet"/>
      <w:lvlText w:val="•"/>
      <w:lvlJc w:val="left"/>
      <w:pPr>
        <w:ind w:left="6026" w:hanging="360"/>
      </w:pPr>
      <w:rPr>
        <w:rFonts w:hint="default"/>
        <w:lang w:val="en-US" w:eastAsia="en-US" w:bidi="ar-SA"/>
      </w:rPr>
    </w:lvl>
    <w:lvl w:ilvl="7" w:tplc="07129E86">
      <w:numFmt w:val="bullet"/>
      <w:lvlText w:val="•"/>
      <w:lvlJc w:val="left"/>
      <w:pPr>
        <w:ind w:left="6920" w:hanging="360"/>
      </w:pPr>
      <w:rPr>
        <w:rFonts w:hint="default"/>
        <w:lang w:val="en-US" w:eastAsia="en-US" w:bidi="ar-SA"/>
      </w:rPr>
    </w:lvl>
    <w:lvl w:ilvl="8" w:tplc="F190EA7C">
      <w:numFmt w:val="bullet"/>
      <w:lvlText w:val="•"/>
      <w:lvlJc w:val="left"/>
      <w:pPr>
        <w:ind w:left="7813" w:hanging="360"/>
      </w:pPr>
      <w:rPr>
        <w:rFonts w:hint="default"/>
        <w:lang w:val="en-US" w:eastAsia="en-US" w:bidi="ar-SA"/>
      </w:rPr>
    </w:lvl>
  </w:abstractNum>
  <w:abstractNum w:abstractNumId="6" w15:restartNumberingAfterBreak="0">
    <w:nsid w:val="3A1D398D"/>
    <w:multiLevelType w:val="hybridMultilevel"/>
    <w:tmpl w:val="074AF468"/>
    <w:lvl w:ilvl="0" w:tplc="F58CB338">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1" w:tplc="1688B32C">
      <w:numFmt w:val="bullet"/>
      <w:lvlText w:val="•"/>
      <w:lvlJc w:val="left"/>
      <w:pPr>
        <w:ind w:left="3012" w:hanging="180"/>
      </w:pPr>
      <w:rPr>
        <w:rFonts w:hint="default"/>
        <w:lang w:val="en-US" w:eastAsia="en-US" w:bidi="ar-SA"/>
      </w:rPr>
    </w:lvl>
    <w:lvl w:ilvl="2" w:tplc="1E40D8C4">
      <w:numFmt w:val="bullet"/>
      <w:lvlText w:val="•"/>
      <w:lvlJc w:val="left"/>
      <w:pPr>
        <w:ind w:left="3744" w:hanging="180"/>
      </w:pPr>
      <w:rPr>
        <w:rFonts w:hint="default"/>
        <w:lang w:val="en-US" w:eastAsia="en-US" w:bidi="ar-SA"/>
      </w:rPr>
    </w:lvl>
    <w:lvl w:ilvl="3" w:tplc="5FC6A58C">
      <w:numFmt w:val="bullet"/>
      <w:lvlText w:val="•"/>
      <w:lvlJc w:val="left"/>
      <w:pPr>
        <w:ind w:left="4476" w:hanging="180"/>
      </w:pPr>
      <w:rPr>
        <w:rFonts w:hint="default"/>
        <w:lang w:val="en-US" w:eastAsia="en-US" w:bidi="ar-SA"/>
      </w:rPr>
    </w:lvl>
    <w:lvl w:ilvl="4" w:tplc="994454C4">
      <w:numFmt w:val="bullet"/>
      <w:lvlText w:val="•"/>
      <w:lvlJc w:val="left"/>
      <w:pPr>
        <w:ind w:left="5208" w:hanging="180"/>
      </w:pPr>
      <w:rPr>
        <w:rFonts w:hint="default"/>
        <w:lang w:val="en-US" w:eastAsia="en-US" w:bidi="ar-SA"/>
      </w:rPr>
    </w:lvl>
    <w:lvl w:ilvl="5" w:tplc="6AC806C8">
      <w:numFmt w:val="bullet"/>
      <w:lvlText w:val="•"/>
      <w:lvlJc w:val="left"/>
      <w:pPr>
        <w:ind w:left="5940" w:hanging="180"/>
      </w:pPr>
      <w:rPr>
        <w:rFonts w:hint="default"/>
        <w:lang w:val="en-US" w:eastAsia="en-US" w:bidi="ar-SA"/>
      </w:rPr>
    </w:lvl>
    <w:lvl w:ilvl="6" w:tplc="68141DE0">
      <w:numFmt w:val="bullet"/>
      <w:lvlText w:val="•"/>
      <w:lvlJc w:val="left"/>
      <w:pPr>
        <w:ind w:left="6672" w:hanging="180"/>
      </w:pPr>
      <w:rPr>
        <w:rFonts w:hint="default"/>
        <w:lang w:val="en-US" w:eastAsia="en-US" w:bidi="ar-SA"/>
      </w:rPr>
    </w:lvl>
    <w:lvl w:ilvl="7" w:tplc="79DA01B0">
      <w:numFmt w:val="bullet"/>
      <w:lvlText w:val="•"/>
      <w:lvlJc w:val="left"/>
      <w:pPr>
        <w:ind w:left="7404" w:hanging="180"/>
      </w:pPr>
      <w:rPr>
        <w:rFonts w:hint="default"/>
        <w:lang w:val="en-US" w:eastAsia="en-US" w:bidi="ar-SA"/>
      </w:rPr>
    </w:lvl>
    <w:lvl w:ilvl="8" w:tplc="FDD0CC7E">
      <w:numFmt w:val="bullet"/>
      <w:lvlText w:val="•"/>
      <w:lvlJc w:val="left"/>
      <w:pPr>
        <w:ind w:left="8136" w:hanging="180"/>
      </w:pPr>
      <w:rPr>
        <w:rFonts w:hint="default"/>
        <w:lang w:val="en-US" w:eastAsia="en-US" w:bidi="ar-SA"/>
      </w:rPr>
    </w:lvl>
  </w:abstractNum>
  <w:abstractNum w:abstractNumId="7" w15:restartNumberingAfterBreak="0">
    <w:nsid w:val="3B0F67E0"/>
    <w:multiLevelType w:val="hybridMultilevel"/>
    <w:tmpl w:val="6432333C"/>
    <w:lvl w:ilvl="0" w:tplc="521A1BB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F9CEEC6">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D990FC1A">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3" w:tplc="2634F99A">
      <w:numFmt w:val="bullet"/>
      <w:lvlText w:val="•"/>
      <w:lvlJc w:val="left"/>
      <w:pPr>
        <w:ind w:left="3346" w:hanging="360"/>
      </w:pPr>
      <w:rPr>
        <w:rFonts w:hint="default"/>
        <w:lang w:val="en-US" w:eastAsia="en-US" w:bidi="ar-SA"/>
      </w:rPr>
    </w:lvl>
    <w:lvl w:ilvl="4" w:tplc="2432027E">
      <w:numFmt w:val="bullet"/>
      <w:lvlText w:val="•"/>
      <w:lvlJc w:val="left"/>
      <w:pPr>
        <w:ind w:left="4240" w:hanging="360"/>
      </w:pPr>
      <w:rPr>
        <w:rFonts w:hint="default"/>
        <w:lang w:val="en-US" w:eastAsia="en-US" w:bidi="ar-SA"/>
      </w:rPr>
    </w:lvl>
    <w:lvl w:ilvl="5" w:tplc="F5B6ED7E">
      <w:numFmt w:val="bullet"/>
      <w:lvlText w:val="•"/>
      <w:lvlJc w:val="left"/>
      <w:pPr>
        <w:ind w:left="5133" w:hanging="360"/>
      </w:pPr>
      <w:rPr>
        <w:rFonts w:hint="default"/>
        <w:lang w:val="en-US" w:eastAsia="en-US" w:bidi="ar-SA"/>
      </w:rPr>
    </w:lvl>
    <w:lvl w:ilvl="6" w:tplc="831654F0">
      <w:numFmt w:val="bullet"/>
      <w:lvlText w:val="•"/>
      <w:lvlJc w:val="left"/>
      <w:pPr>
        <w:ind w:left="6026" w:hanging="360"/>
      </w:pPr>
      <w:rPr>
        <w:rFonts w:hint="default"/>
        <w:lang w:val="en-US" w:eastAsia="en-US" w:bidi="ar-SA"/>
      </w:rPr>
    </w:lvl>
    <w:lvl w:ilvl="7" w:tplc="07129E86">
      <w:numFmt w:val="bullet"/>
      <w:lvlText w:val="•"/>
      <w:lvlJc w:val="left"/>
      <w:pPr>
        <w:ind w:left="6920" w:hanging="360"/>
      </w:pPr>
      <w:rPr>
        <w:rFonts w:hint="default"/>
        <w:lang w:val="en-US" w:eastAsia="en-US" w:bidi="ar-SA"/>
      </w:rPr>
    </w:lvl>
    <w:lvl w:ilvl="8" w:tplc="F190EA7C">
      <w:numFmt w:val="bullet"/>
      <w:lvlText w:val="•"/>
      <w:lvlJc w:val="left"/>
      <w:pPr>
        <w:ind w:left="7813" w:hanging="360"/>
      </w:pPr>
      <w:rPr>
        <w:rFonts w:hint="default"/>
        <w:lang w:val="en-US" w:eastAsia="en-US" w:bidi="ar-SA"/>
      </w:rPr>
    </w:lvl>
  </w:abstractNum>
  <w:abstractNum w:abstractNumId="8" w15:restartNumberingAfterBreak="0">
    <w:nsid w:val="3E102AEC"/>
    <w:multiLevelType w:val="hybridMultilevel"/>
    <w:tmpl w:val="B40E167E"/>
    <w:lvl w:ilvl="0" w:tplc="521A1BB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F9CEEC6">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D990FC1A">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3" w:tplc="9744976A">
      <w:numFmt w:val="bullet"/>
      <w:lvlText w:val=""/>
      <w:lvlJc w:val="left"/>
      <w:pPr>
        <w:ind w:left="3346" w:hanging="360"/>
      </w:pPr>
      <w:rPr>
        <w:rFonts w:ascii="Symbol" w:eastAsia="Symbol" w:hAnsi="Symbol" w:cs="Symbol" w:hint="default"/>
        <w:b w:val="0"/>
        <w:bCs w:val="0"/>
        <w:i w:val="0"/>
        <w:iCs w:val="0"/>
        <w:w w:val="100"/>
        <w:sz w:val="24"/>
        <w:szCs w:val="24"/>
        <w:lang w:val="en-US" w:eastAsia="en-US" w:bidi="ar-SA"/>
      </w:rPr>
    </w:lvl>
    <w:lvl w:ilvl="4" w:tplc="2432027E">
      <w:numFmt w:val="bullet"/>
      <w:lvlText w:val="•"/>
      <w:lvlJc w:val="left"/>
      <w:pPr>
        <w:ind w:left="4240" w:hanging="360"/>
      </w:pPr>
      <w:rPr>
        <w:rFonts w:hint="default"/>
        <w:lang w:val="en-US" w:eastAsia="en-US" w:bidi="ar-SA"/>
      </w:rPr>
    </w:lvl>
    <w:lvl w:ilvl="5" w:tplc="F5B6ED7E">
      <w:numFmt w:val="bullet"/>
      <w:lvlText w:val="•"/>
      <w:lvlJc w:val="left"/>
      <w:pPr>
        <w:ind w:left="5133" w:hanging="360"/>
      </w:pPr>
      <w:rPr>
        <w:rFonts w:hint="default"/>
        <w:lang w:val="en-US" w:eastAsia="en-US" w:bidi="ar-SA"/>
      </w:rPr>
    </w:lvl>
    <w:lvl w:ilvl="6" w:tplc="831654F0">
      <w:numFmt w:val="bullet"/>
      <w:lvlText w:val="•"/>
      <w:lvlJc w:val="left"/>
      <w:pPr>
        <w:ind w:left="6026" w:hanging="360"/>
      </w:pPr>
      <w:rPr>
        <w:rFonts w:hint="default"/>
        <w:lang w:val="en-US" w:eastAsia="en-US" w:bidi="ar-SA"/>
      </w:rPr>
    </w:lvl>
    <w:lvl w:ilvl="7" w:tplc="07129E86">
      <w:numFmt w:val="bullet"/>
      <w:lvlText w:val="•"/>
      <w:lvlJc w:val="left"/>
      <w:pPr>
        <w:ind w:left="6920" w:hanging="360"/>
      </w:pPr>
      <w:rPr>
        <w:rFonts w:hint="default"/>
        <w:lang w:val="en-US" w:eastAsia="en-US" w:bidi="ar-SA"/>
      </w:rPr>
    </w:lvl>
    <w:lvl w:ilvl="8" w:tplc="F190EA7C">
      <w:numFmt w:val="bullet"/>
      <w:lvlText w:val="•"/>
      <w:lvlJc w:val="left"/>
      <w:pPr>
        <w:ind w:left="7813" w:hanging="360"/>
      </w:pPr>
      <w:rPr>
        <w:rFonts w:hint="default"/>
        <w:lang w:val="en-US" w:eastAsia="en-US" w:bidi="ar-SA"/>
      </w:rPr>
    </w:lvl>
  </w:abstractNum>
  <w:abstractNum w:abstractNumId="9" w15:restartNumberingAfterBreak="0">
    <w:nsid w:val="57F21B82"/>
    <w:multiLevelType w:val="hybridMultilevel"/>
    <w:tmpl w:val="13DC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B4457"/>
    <w:multiLevelType w:val="hybridMultilevel"/>
    <w:tmpl w:val="F9723386"/>
    <w:lvl w:ilvl="0" w:tplc="2AD6DECC">
      <w:start w:val="1"/>
      <w:numFmt w:val="decimal"/>
      <w:lvlText w:val="%1."/>
      <w:lvlJc w:val="left"/>
      <w:pPr>
        <w:ind w:left="1560" w:hanging="737"/>
        <w:jc w:val="right"/>
      </w:pPr>
      <w:rPr>
        <w:rFonts w:ascii="Calibri" w:eastAsia="Calibri" w:hAnsi="Calibri" w:cs="Calibri" w:hint="default"/>
        <w:b w:val="0"/>
        <w:bCs w:val="0"/>
        <w:i w:val="0"/>
        <w:iCs w:val="0"/>
        <w:w w:val="100"/>
        <w:sz w:val="24"/>
        <w:szCs w:val="24"/>
        <w:lang w:val="en-US" w:eastAsia="en-US" w:bidi="ar-SA"/>
      </w:rPr>
    </w:lvl>
    <w:lvl w:ilvl="1" w:tplc="C12649E0">
      <w:start w:val="1"/>
      <w:numFmt w:val="lowerLetter"/>
      <w:lvlText w:val="%2."/>
      <w:lvlJc w:val="left"/>
      <w:pPr>
        <w:ind w:left="1516" w:hanging="370"/>
        <w:jc w:val="left"/>
      </w:pPr>
      <w:rPr>
        <w:rFonts w:hint="default"/>
        <w:w w:val="100"/>
        <w:lang w:val="en-US" w:eastAsia="en-US" w:bidi="ar-SA"/>
      </w:rPr>
    </w:lvl>
    <w:lvl w:ilvl="2" w:tplc="7DFC9578">
      <w:start w:val="1"/>
      <w:numFmt w:val="lowerLetter"/>
      <w:lvlText w:val="%3."/>
      <w:lvlJc w:val="left"/>
      <w:pPr>
        <w:ind w:left="2272" w:hanging="37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9561A80">
      <w:numFmt w:val="bullet"/>
      <w:lvlText w:val="•"/>
      <w:lvlJc w:val="left"/>
      <w:pPr>
        <w:ind w:left="2280" w:hanging="370"/>
      </w:pPr>
      <w:rPr>
        <w:rFonts w:hint="default"/>
        <w:lang w:val="en-US" w:eastAsia="en-US" w:bidi="ar-SA"/>
      </w:rPr>
    </w:lvl>
    <w:lvl w:ilvl="4" w:tplc="EB90ADEC">
      <w:numFmt w:val="bullet"/>
      <w:lvlText w:val="•"/>
      <w:lvlJc w:val="left"/>
      <w:pPr>
        <w:ind w:left="3325" w:hanging="370"/>
      </w:pPr>
      <w:rPr>
        <w:rFonts w:hint="default"/>
        <w:lang w:val="en-US" w:eastAsia="en-US" w:bidi="ar-SA"/>
      </w:rPr>
    </w:lvl>
    <w:lvl w:ilvl="5" w:tplc="C5F03186">
      <w:numFmt w:val="bullet"/>
      <w:lvlText w:val="•"/>
      <w:lvlJc w:val="left"/>
      <w:pPr>
        <w:ind w:left="4371" w:hanging="370"/>
      </w:pPr>
      <w:rPr>
        <w:rFonts w:hint="default"/>
        <w:lang w:val="en-US" w:eastAsia="en-US" w:bidi="ar-SA"/>
      </w:rPr>
    </w:lvl>
    <w:lvl w:ilvl="6" w:tplc="67DE32E0">
      <w:numFmt w:val="bullet"/>
      <w:lvlText w:val="•"/>
      <w:lvlJc w:val="left"/>
      <w:pPr>
        <w:ind w:left="5417" w:hanging="370"/>
      </w:pPr>
      <w:rPr>
        <w:rFonts w:hint="default"/>
        <w:lang w:val="en-US" w:eastAsia="en-US" w:bidi="ar-SA"/>
      </w:rPr>
    </w:lvl>
    <w:lvl w:ilvl="7" w:tplc="13FE3B9E">
      <w:numFmt w:val="bullet"/>
      <w:lvlText w:val="•"/>
      <w:lvlJc w:val="left"/>
      <w:pPr>
        <w:ind w:left="6462" w:hanging="370"/>
      </w:pPr>
      <w:rPr>
        <w:rFonts w:hint="default"/>
        <w:lang w:val="en-US" w:eastAsia="en-US" w:bidi="ar-SA"/>
      </w:rPr>
    </w:lvl>
    <w:lvl w:ilvl="8" w:tplc="6CFA1B00">
      <w:numFmt w:val="bullet"/>
      <w:lvlText w:val="•"/>
      <w:lvlJc w:val="left"/>
      <w:pPr>
        <w:ind w:left="7508" w:hanging="370"/>
      </w:pPr>
      <w:rPr>
        <w:rFonts w:hint="default"/>
        <w:lang w:val="en-US" w:eastAsia="en-US" w:bidi="ar-SA"/>
      </w:rPr>
    </w:lvl>
  </w:abstractNum>
  <w:abstractNum w:abstractNumId="11" w15:restartNumberingAfterBreak="0">
    <w:nsid w:val="5E5415F9"/>
    <w:multiLevelType w:val="hybridMultilevel"/>
    <w:tmpl w:val="463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755E7"/>
    <w:multiLevelType w:val="hybridMultilevel"/>
    <w:tmpl w:val="A7503D1A"/>
    <w:lvl w:ilvl="0" w:tplc="521A1BB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F9CEEC6">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D990FC1A">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3" w:tplc="04090001">
      <w:start w:val="1"/>
      <w:numFmt w:val="bullet"/>
      <w:lvlText w:val=""/>
      <w:lvlJc w:val="left"/>
      <w:pPr>
        <w:ind w:left="3346" w:hanging="360"/>
      </w:pPr>
      <w:rPr>
        <w:rFonts w:ascii="Symbol" w:hAnsi="Symbol" w:hint="default"/>
        <w:b w:val="0"/>
        <w:bCs w:val="0"/>
        <w:i w:val="0"/>
        <w:iCs w:val="0"/>
        <w:w w:val="100"/>
        <w:sz w:val="24"/>
        <w:szCs w:val="24"/>
        <w:lang w:val="en-US" w:eastAsia="en-US" w:bidi="ar-SA"/>
      </w:rPr>
    </w:lvl>
    <w:lvl w:ilvl="4" w:tplc="2432027E">
      <w:numFmt w:val="bullet"/>
      <w:lvlText w:val="•"/>
      <w:lvlJc w:val="left"/>
      <w:pPr>
        <w:ind w:left="4240" w:hanging="360"/>
      </w:pPr>
      <w:rPr>
        <w:rFonts w:hint="default"/>
        <w:lang w:val="en-US" w:eastAsia="en-US" w:bidi="ar-SA"/>
      </w:rPr>
    </w:lvl>
    <w:lvl w:ilvl="5" w:tplc="F5B6ED7E">
      <w:numFmt w:val="bullet"/>
      <w:lvlText w:val="•"/>
      <w:lvlJc w:val="left"/>
      <w:pPr>
        <w:ind w:left="5133" w:hanging="360"/>
      </w:pPr>
      <w:rPr>
        <w:rFonts w:hint="default"/>
        <w:lang w:val="en-US" w:eastAsia="en-US" w:bidi="ar-SA"/>
      </w:rPr>
    </w:lvl>
    <w:lvl w:ilvl="6" w:tplc="831654F0">
      <w:numFmt w:val="bullet"/>
      <w:lvlText w:val="•"/>
      <w:lvlJc w:val="left"/>
      <w:pPr>
        <w:ind w:left="6026" w:hanging="360"/>
      </w:pPr>
      <w:rPr>
        <w:rFonts w:hint="default"/>
        <w:lang w:val="en-US" w:eastAsia="en-US" w:bidi="ar-SA"/>
      </w:rPr>
    </w:lvl>
    <w:lvl w:ilvl="7" w:tplc="07129E86">
      <w:numFmt w:val="bullet"/>
      <w:lvlText w:val="•"/>
      <w:lvlJc w:val="left"/>
      <w:pPr>
        <w:ind w:left="6920" w:hanging="360"/>
      </w:pPr>
      <w:rPr>
        <w:rFonts w:hint="default"/>
        <w:lang w:val="en-US" w:eastAsia="en-US" w:bidi="ar-SA"/>
      </w:rPr>
    </w:lvl>
    <w:lvl w:ilvl="8" w:tplc="F190EA7C">
      <w:numFmt w:val="bullet"/>
      <w:lvlText w:val="•"/>
      <w:lvlJc w:val="left"/>
      <w:pPr>
        <w:ind w:left="7813" w:hanging="360"/>
      </w:pPr>
      <w:rPr>
        <w:rFonts w:hint="default"/>
        <w:lang w:val="en-US" w:eastAsia="en-US" w:bidi="ar-SA"/>
      </w:rPr>
    </w:lvl>
  </w:abstractNum>
  <w:abstractNum w:abstractNumId="13" w15:restartNumberingAfterBreak="0">
    <w:nsid w:val="7A845D37"/>
    <w:multiLevelType w:val="hybridMultilevel"/>
    <w:tmpl w:val="9050C66C"/>
    <w:lvl w:ilvl="0" w:tplc="9744976A">
      <w:numFmt w:val="bullet"/>
      <w:lvlText w:val=""/>
      <w:lvlJc w:val="left"/>
      <w:pPr>
        <w:ind w:left="2280" w:hanging="353"/>
      </w:pPr>
      <w:rPr>
        <w:rFonts w:ascii="Symbol" w:eastAsia="Symbol" w:hAnsi="Symbol" w:cs="Symbol" w:hint="default"/>
        <w:b w:val="0"/>
        <w:bCs w:val="0"/>
        <w:i w:val="0"/>
        <w:iCs w:val="0"/>
        <w:w w:val="100"/>
        <w:sz w:val="24"/>
        <w:szCs w:val="24"/>
        <w:lang w:val="en-US" w:eastAsia="en-US" w:bidi="ar-SA"/>
      </w:rPr>
    </w:lvl>
    <w:lvl w:ilvl="1" w:tplc="5F9AFB36">
      <w:numFmt w:val="bullet"/>
      <w:lvlText w:val=""/>
      <w:lvlJc w:val="left"/>
      <w:pPr>
        <w:ind w:left="2280" w:hanging="180"/>
      </w:pPr>
      <w:rPr>
        <w:rFonts w:ascii="Symbol" w:eastAsia="Symbol" w:hAnsi="Symbol" w:cs="Symbol" w:hint="default"/>
        <w:b w:val="0"/>
        <w:bCs w:val="0"/>
        <w:i w:val="0"/>
        <w:iCs w:val="0"/>
        <w:w w:val="100"/>
        <w:sz w:val="24"/>
        <w:szCs w:val="24"/>
        <w:lang w:val="en-US" w:eastAsia="en-US" w:bidi="ar-SA"/>
      </w:rPr>
    </w:lvl>
    <w:lvl w:ilvl="2" w:tplc="D44039DE">
      <w:numFmt w:val="bullet"/>
      <w:lvlText w:val="•"/>
      <w:lvlJc w:val="left"/>
      <w:pPr>
        <w:ind w:left="3744" w:hanging="180"/>
      </w:pPr>
      <w:rPr>
        <w:rFonts w:hint="default"/>
        <w:lang w:val="en-US" w:eastAsia="en-US" w:bidi="ar-SA"/>
      </w:rPr>
    </w:lvl>
    <w:lvl w:ilvl="3" w:tplc="796EE780">
      <w:numFmt w:val="bullet"/>
      <w:lvlText w:val="•"/>
      <w:lvlJc w:val="left"/>
      <w:pPr>
        <w:ind w:left="4476" w:hanging="180"/>
      </w:pPr>
      <w:rPr>
        <w:rFonts w:hint="default"/>
        <w:lang w:val="en-US" w:eastAsia="en-US" w:bidi="ar-SA"/>
      </w:rPr>
    </w:lvl>
    <w:lvl w:ilvl="4" w:tplc="A9D87246">
      <w:numFmt w:val="bullet"/>
      <w:lvlText w:val="•"/>
      <w:lvlJc w:val="left"/>
      <w:pPr>
        <w:ind w:left="5208" w:hanging="180"/>
      </w:pPr>
      <w:rPr>
        <w:rFonts w:hint="default"/>
        <w:lang w:val="en-US" w:eastAsia="en-US" w:bidi="ar-SA"/>
      </w:rPr>
    </w:lvl>
    <w:lvl w:ilvl="5" w:tplc="47D2A258">
      <w:numFmt w:val="bullet"/>
      <w:lvlText w:val="•"/>
      <w:lvlJc w:val="left"/>
      <w:pPr>
        <w:ind w:left="5940" w:hanging="180"/>
      </w:pPr>
      <w:rPr>
        <w:rFonts w:hint="default"/>
        <w:lang w:val="en-US" w:eastAsia="en-US" w:bidi="ar-SA"/>
      </w:rPr>
    </w:lvl>
    <w:lvl w:ilvl="6" w:tplc="8D14DE98">
      <w:numFmt w:val="bullet"/>
      <w:lvlText w:val="•"/>
      <w:lvlJc w:val="left"/>
      <w:pPr>
        <w:ind w:left="6672" w:hanging="180"/>
      </w:pPr>
      <w:rPr>
        <w:rFonts w:hint="default"/>
        <w:lang w:val="en-US" w:eastAsia="en-US" w:bidi="ar-SA"/>
      </w:rPr>
    </w:lvl>
    <w:lvl w:ilvl="7" w:tplc="2F82ED7C">
      <w:numFmt w:val="bullet"/>
      <w:lvlText w:val="•"/>
      <w:lvlJc w:val="left"/>
      <w:pPr>
        <w:ind w:left="7404" w:hanging="180"/>
      </w:pPr>
      <w:rPr>
        <w:rFonts w:hint="default"/>
        <w:lang w:val="en-US" w:eastAsia="en-US" w:bidi="ar-SA"/>
      </w:rPr>
    </w:lvl>
    <w:lvl w:ilvl="8" w:tplc="34E6CB6A">
      <w:numFmt w:val="bullet"/>
      <w:lvlText w:val="•"/>
      <w:lvlJc w:val="left"/>
      <w:pPr>
        <w:ind w:left="8136" w:hanging="180"/>
      </w:pPr>
      <w:rPr>
        <w:rFonts w:hint="default"/>
        <w:lang w:val="en-US" w:eastAsia="en-US" w:bidi="ar-SA"/>
      </w:rPr>
    </w:lvl>
  </w:abstractNum>
  <w:num w:numId="1" w16cid:durableId="34694582">
    <w:abstractNumId w:val="13"/>
  </w:num>
  <w:num w:numId="2" w16cid:durableId="255603379">
    <w:abstractNumId w:val="3"/>
  </w:num>
  <w:num w:numId="3" w16cid:durableId="1750039723">
    <w:abstractNumId w:val="6"/>
  </w:num>
  <w:num w:numId="4" w16cid:durableId="1539010147">
    <w:abstractNumId w:val="10"/>
  </w:num>
  <w:num w:numId="5" w16cid:durableId="1023672703">
    <w:abstractNumId w:val="2"/>
  </w:num>
  <w:num w:numId="6" w16cid:durableId="1092555831">
    <w:abstractNumId w:val="4"/>
  </w:num>
  <w:num w:numId="7" w16cid:durableId="1379206049">
    <w:abstractNumId w:val="1"/>
  </w:num>
  <w:num w:numId="8" w16cid:durableId="847331053">
    <w:abstractNumId w:val="7"/>
  </w:num>
  <w:num w:numId="9" w16cid:durableId="970090950">
    <w:abstractNumId w:val="0"/>
  </w:num>
  <w:num w:numId="10" w16cid:durableId="877814414">
    <w:abstractNumId w:val="9"/>
  </w:num>
  <w:num w:numId="11" w16cid:durableId="1792354421">
    <w:abstractNumId w:val="11"/>
  </w:num>
  <w:num w:numId="12" w16cid:durableId="1611282829">
    <w:abstractNumId w:val="5"/>
  </w:num>
  <w:num w:numId="13" w16cid:durableId="1839733190">
    <w:abstractNumId w:val="12"/>
  </w:num>
  <w:num w:numId="14" w16cid:durableId="2140489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72DF"/>
    <w:rsid w:val="00083E52"/>
    <w:rsid w:val="00112430"/>
    <w:rsid w:val="001762BB"/>
    <w:rsid w:val="002B338F"/>
    <w:rsid w:val="002D4AB4"/>
    <w:rsid w:val="002E1B31"/>
    <w:rsid w:val="003C1AAD"/>
    <w:rsid w:val="003D4200"/>
    <w:rsid w:val="004155F2"/>
    <w:rsid w:val="00486ACC"/>
    <w:rsid w:val="004C7358"/>
    <w:rsid w:val="004E3B76"/>
    <w:rsid w:val="004F4C19"/>
    <w:rsid w:val="00667E42"/>
    <w:rsid w:val="00693388"/>
    <w:rsid w:val="00701FF8"/>
    <w:rsid w:val="00745EB4"/>
    <w:rsid w:val="007964A1"/>
    <w:rsid w:val="009517B3"/>
    <w:rsid w:val="009E5F75"/>
    <w:rsid w:val="00A43F4B"/>
    <w:rsid w:val="00A55ED8"/>
    <w:rsid w:val="00A8035B"/>
    <w:rsid w:val="00B32284"/>
    <w:rsid w:val="00B94ECF"/>
    <w:rsid w:val="00C12104"/>
    <w:rsid w:val="00C972DF"/>
    <w:rsid w:val="00CE5752"/>
    <w:rsid w:val="00E70B6F"/>
    <w:rsid w:val="00E72BE3"/>
    <w:rsid w:val="00F14C45"/>
    <w:rsid w:val="00FE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725A"/>
  <w15:docId w15:val="{69173C07-E6B0-4EFB-AE70-2DA2BCE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ind w:left="268"/>
    </w:pPr>
  </w:style>
  <w:style w:type="paragraph" w:styleId="BalloonText">
    <w:name w:val="Balloon Text"/>
    <w:basedOn w:val="Normal"/>
    <w:link w:val="BalloonTextChar"/>
    <w:uiPriority w:val="99"/>
    <w:semiHidden/>
    <w:unhideWhenUsed/>
    <w:rsid w:val="0041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F2"/>
    <w:rPr>
      <w:rFonts w:ascii="Segoe UI" w:eastAsia="Times New Roman" w:hAnsi="Segoe UI" w:cs="Segoe UI"/>
      <w:sz w:val="18"/>
      <w:szCs w:val="18"/>
    </w:rPr>
  </w:style>
  <w:style w:type="paragraph" w:styleId="Header">
    <w:name w:val="header"/>
    <w:basedOn w:val="Normal"/>
    <w:link w:val="HeaderChar"/>
    <w:uiPriority w:val="99"/>
    <w:unhideWhenUsed/>
    <w:rsid w:val="004155F2"/>
    <w:pPr>
      <w:tabs>
        <w:tab w:val="center" w:pos="4680"/>
        <w:tab w:val="right" w:pos="9360"/>
      </w:tabs>
    </w:pPr>
  </w:style>
  <w:style w:type="character" w:customStyle="1" w:styleId="HeaderChar">
    <w:name w:val="Header Char"/>
    <w:basedOn w:val="DefaultParagraphFont"/>
    <w:link w:val="Header"/>
    <w:uiPriority w:val="99"/>
    <w:rsid w:val="004155F2"/>
    <w:rPr>
      <w:rFonts w:ascii="Times New Roman" w:eastAsia="Times New Roman" w:hAnsi="Times New Roman" w:cs="Times New Roman"/>
    </w:rPr>
  </w:style>
  <w:style w:type="paragraph" w:styleId="Footer">
    <w:name w:val="footer"/>
    <w:basedOn w:val="Normal"/>
    <w:link w:val="FooterChar"/>
    <w:uiPriority w:val="99"/>
    <w:unhideWhenUsed/>
    <w:rsid w:val="004155F2"/>
    <w:pPr>
      <w:tabs>
        <w:tab w:val="center" w:pos="4680"/>
        <w:tab w:val="right" w:pos="9360"/>
      </w:tabs>
    </w:pPr>
  </w:style>
  <w:style w:type="character" w:customStyle="1" w:styleId="FooterChar">
    <w:name w:val="Footer Char"/>
    <w:basedOn w:val="DefaultParagraphFont"/>
    <w:link w:val="Footer"/>
    <w:uiPriority w:val="99"/>
    <w:rsid w:val="004155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04221B7E51542B62A2F755BC9A014" ma:contentTypeVersion="14" ma:contentTypeDescription="Create a new document." ma:contentTypeScope="" ma:versionID="d54d03e5a1b28e14b007e65144e07d7f">
  <xsd:schema xmlns:xsd="http://www.w3.org/2001/XMLSchema" xmlns:xs="http://www.w3.org/2001/XMLSchema" xmlns:p="http://schemas.microsoft.com/office/2006/metadata/properties" xmlns:ns2="72f609a3-1fde-49c6-bc32-53aaddeaae43" xmlns:ns3="f2e1fa10-e5f9-4aff-aa9f-8eeb3b6b7af2" targetNamespace="http://schemas.microsoft.com/office/2006/metadata/properties" ma:root="true" ma:fieldsID="e7cfa2ca80795e82f59818722c726f41" ns2:_="" ns3:_="">
    <xsd:import namespace="72f609a3-1fde-49c6-bc32-53aaddeaae43"/>
    <xsd:import namespace="f2e1fa10-e5f9-4aff-aa9f-8eeb3b6b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09a3-1fde-49c6-bc32-53aaddea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0da3bf-fe6b-4685-896a-755e137816f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1fa10-e5f9-4aff-aa9f-8eeb3b6b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937253-7125-4cd5-9e30-ea66870a5bc8}" ma:internalName="TaxCatchAll" ma:showField="CatchAllData" ma:web="f2e1fa10-e5f9-4aff-aa9f-8eeb3b6b7a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f609a3-1fde-49c6-bc32-53aaddeaae43">
      <Terms xmlns="http://schemas.microsoft.com/office/infopath/2007/PartnerControls"/>
    </lcf76f155ced4ddcb4097134ff3c332f>
    <TaxCatchAll xmlns="f2e1fa10-e5f9-4aff-aa9f-8eeb3b6b7af2" xsi:nil="true"/>
  </documentManagement>
</p:properties>
</file>

<file path=customXml/itemProps1.xml><?xml version="1.0" encoding="utf-8"?>
<ds:datastoreItem xmlns:ds="http://schemas.openxmlformats.org/officeDocument/2006/customXml" ds:itemID="{34538C66-5BA9-41DE-A5C6-F1FFDFA4BDA8}">
  <ds:schemaRefs>
    <ds:schemaRef ds:uri="http://schemas.microsoft.com/sharepoint/v3/contenttype/forms"/>
  </ds:schemaRefs>
</ds:datastoreItem>
</file>

<file path=customXml/itemProps2.xml><?xml version="1.0" encoding="utf-8"?>
<ds:datastoreItem xmlns:ds="http://schemas.openxmlformats.org/officeDocument/2006/customXml" ds:itemID="{8AF114D5-EF97-4E5A-9E55-AD85FB030627}"/>
</file>

<file path=customXml/itemProps3.xml><?xml version="1.0" encoding="utf-8"?>
<ds:datastoreItem xmlns:ds="http://schemas.openxmlformats.org/officeDocument/2006/customXml" ds:itemID="{17057BD8-9769-4B45-8932-4DE4CC1F1DD0}">
  <ds:schemaRefs>
    <ds:schemaRef ds:uri="http://schemas.openxmlformats.org/officeDocument/2006/bibliography"/>
  </ds:schemaRefs>
</ds:datastoreItem>
</file>

<file path=customXml/itemProps4.xml><?xml version="1.0" encoding="utf-8"?>
<ds:datastoreItem xmlns:ds="http://schemas.openxmlformats.org/officeDocument/2006/customXml" ds:itemID="{2F06BBFB-1B11-4FF8-8A1B-13534607B921}">
  <ds:schemaRefs>
    <ds:schemaRef ds:uri="http://schemas.microsoft.com/office/2006/metadata/properties"/>
    <ds:schemaRef ds:uri="http://schemas.microsoft.com/office/infopath/2007/PartnerControls"/>
    <ds:schemaRef ds:uri="72f609a3-1fde-49c6-bc32-53aaddeaae43"/>
    <ds:schemaRef ds:uri="f2e1fa10-e5f9-4aff-aa9f-8eeb3b6b7af2"/>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Head</dc:creator>
  <cp:lastModifiedBy>Nancy Head</cp:lastModifiedBy>
  <cp:revision>7</cp:revision>
  <cp:lastPrinted>2023-03-21T19:19:00Z</cp:lastPrinted>
  <dcterms:created xsi:type="dcterms:W3CDTF">2023-03-21T12:58:00Z</dcterms:created>
  <dcterms:modified xsi:type="dcterms:W3CDTF">2023-11-14T20:29:00Z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Acrobat PDFMaker 22 for Word</vt:lpwstr>
  </property>
  <property fmtid="{D5CDD505-2E9C-101B-9397-08002B2CF9AE}" pid="4" name="LastSaved">
    <vt:filetime>2023-03-21T00:00:00Z</vt:filetime>
  </property>
  <property fmtid="{D5CDD505-2E9C-101B-9397-08002B2CF9AE}" pid="5" name="Producer">
    <vt:lpwstr>Adobe PDF Library 22.3.98</vt:lpwstr>
  </property>
  <property fmtid="{D5CDD505-2E9C-101B-9397-08002B2CF9AE}" pid="6" name="SourceModified">
    <vt:lpwstr>D:20230223205215</vt:lpwstr>
  </property>
  <property fmtid="{D5CDD505-2E9C-101B-9397-08002B2CF9AE}" pid="7" name="ContentTypeId">
    <vt:lpwstr>0x010100D1504221B7E51542B62A2F755BC9A014</vt:lpwstr>
  </property>
  <property fmtid="{D5CDD505-2E9C-101B-9397-08002B2CF9AE}" pid="8" name="MediaServiceImageTags">
    <vt:lpwstr/>
  </property>
</Properties>
</file>